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5A0E" w:rsidRDefault="00866384" w:rsidP="00FB5A0E">
      <w:r w:rsidRPr="00866384">
        <w:rPr>
          <w:noProof/>
          <w:szCs w:val="20"/>
        </w:rPr>
        <w:pict>
          <v:shapetype id="_x0000_t202" coordsize="21600,21600" o:spt="202" path="m0,0l0,21600,21600,21600,21600,0xe">
            <v:stroke joinstyle="miter"/>
            <v:path gradientshapeok="t" o:connecttype="rect"/>
          </v:shapetype>
          <v:shape id="Text Box 3" o:spid="_x0000_s1026" type="#_x0000_t202" style="position:absolute;margin-left:-18pt;margin-top:6.65pt;width:567pt;height:63pt;z-index:25166028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dvIQIAAFEEAAAOAAAAZHJzL2Uyb0RvYy54bWysVNtu2zAMfR+wfxD0vtjJkq0x4hRdug4D&#10;ugvQ7gNoWbaFyaImKbGzrx8lp1nQvRXzgyCJ1CF5DunN9dhrdpDOKzQln89yzqQRWCvTlvzH492b&#10;K858AFODRiNLfpSeX29fv9oMtpAL7FDX0jECMb4YbMm7EGyRZV50sgc/QysNGRt0PQQ6ujarHQyE&#10;3utskefvsgFdbR0K6T3d3k5Gvk34TSNF+NY0XgamS065hbS6tFZxzbYbKFoHtlPilAa8IIselKGg&#10;Z6hbCMD2Tv0D1Svh0GMTZgL7DJtGCZlqoGrm+bNqHjqwMtVC5Hh7psn/P1jx9fDdMVWTdgvODPSk&#10;0aMcA/uAI3sb6RmsL8jrwZJfGOmaXFOp3t6j+OmZwV0HppU3zuHQSagpvXl8mV08nXB8BKmGL1hT&#10;GNgHTEBj4/rIHbHBCJ1kOp6liakIunxPYq9zMgmyXeXEVdIug+LptXU+fJLYs7gpuSPpEzoc7n2I&#10;2UDx5BKDedSqvlNap4Nrq5127ADUJoROXyrgmZs2bCj5erVYTQS8AKJXgfpdq/4yDhSRto+mTt0Y&#10;QOlpTylrc+IxUjeRGMZqPOlSYX0kRh1OfU1zSJsO3W/OBurpkvtfe3CSM/3ZkCrr+XIZhyAdlivi&#10;lDN3aakuLWAEQZU8cDZtd2EanL11qu0o0tQHBm9IyUYlkqPkU1anvKlvE/enGYuDcXlOXn//BNs/&#10;AAAA//8DAFBLAwQUAAYACAAAACEA0iBp9d4AAAAMAQAADwAAAGRycy9kb3ducmV2LnhtbEyPwW7C&#10;MBBE70j8g7VIvYENVYGmcRBUqqjEqZQPMPE2iYjXIXZC+Psup/a0b7Wj2Zl0M7ha9NiGypOG+UyB&#10;QMq9rajQcPr+mK5BhGjImtoTarhjgE02HqUmsf5GX9gfYyHYhEJiNJQxNomUIS/RmTDzDRLffnzr&#10;TOS1LaRtzY3NXS0XSi2lMxXxh9I0+F5ifjl2TsPrxV9Pn3a/6jq8S0f9fnfYPWv9NBm2byAiDvFP&#10;DI/4HB0yznT2Hdkgag3TuVpzmci0UgwPiVosmc4aXnjKLJX/S2S/AAAA//8DAFBLAQItABQABgAI&#10;AAAAIQC2gziS/gAAAOEBAAATAAAAAAAAAAAAAAAAAAAAAABbQ29udGVudF9UeXBlc10ueG1sUEsB&#10;Ai0AFAAGAAgAAAAhADj9If/WAAAAlAEAAAsAAAAAAAAAAAAAAAAALwEAAF9yZWxzLy5yZWxzUEsB&#10;Ai0AFAAGAAgAAAAhAHSYl28hAgAAUQQAAA4AAAAAAAAAAAAAAAAALgIAAGRycy9lMm9Eb2MueG1s&#10;UEsBAi0AFAAGAAgAAAAhANIgafXeAAAADAEAAA8AAAAAAAAAAAAAAAAAewQAAGRycy9kb3ducmV2&#10;LnhtbFBLBQYAAAAABAAEAPMAAACGBQAAAAA=&#10;" fillcolor="maroon" strokecolor="maroon">
            <v:textbox style="mso-next-textbox:#Text Box 3">
              <w:txbxContent>
                <w:p w:rsidR="00B25DB6" w:rsidRPr="00646893" w:rsidRDefault="00B25DB6" w:rsidP="00FB5A0E">
                  <w:pPr>
                    <w:tabs>
                      <w:tab w:val="center" w:pos="5670"/>
                    </w:tabs>
                    <w:rPr>
                      <w:color w:val="FFFFFF"/>
                      <w:sz w:val="48"/>
                    </w:rPr>
                  </w:pPr>
                  <w:r>
                    <w:rPr>
                      <w:color w:val="FFFFFF"/>
                    </w:rPr>
                    <w:t>PRINTEMPS 2018</w:t>
                  </w:r>
                  <w:r>
                    <w:rPr>
                      <w:color w:val="FFFFFF"/>
                      <w:sz w:val="48"/>
                    </w:rPr>
                    <w:tab/>
                  </w:r>
                  <w:r w:rsidRPr="00646893">
                    <w:rPr>
                      <w:color w:val="FFFFFF"/>
                      <w:sz w:val="48"/>
                    </w:rPr>
                    <w:t>MONT-DAUPHIN INFOS</w:t>
                  </w:r>
                </w:p>
                <w:p w:rsidR="00B25DB6" w:rsidRPr="00646893" w:rsidRDefault="00B25DB6" w:rsidP="00FB5A0E">
                  <w:pPr>
                    <w:tabs>
                      <w:tab w:val="center" w:pos="5670"/>
                    </w:tabs>
                    <w:rPr>
                      <w:color w:val="FFFFFF"/>
                    </w:rPr>
                  </w:pPr>
                  <w:r w:rsidRPr="00646893">
                    <w:rPr>
                      <w:color w:val="FFFFFF"/>
                    </w:rPr>
                    <w:t xml:space="preserve">                                      </w:t>
                  </w:r>
                  <w:r>
                    <w:rPr>
                      <w:color w:val="FFFFFF"/>
                    </w:rPr>
                    <w:tab/>
                  </w:r>
                  <w:r w:rsidRPr="00646893">
                    <w:rPr>
                      <w:b/>
                      <w:i/>
                      <w:color w:val="FFFFFF"/>
                    </w:rPr>
                    <w:t>VOTRE BULLETIN MUNICIPAL</w:t>
                  </w:r>
                </w:p>
              </w:txbxContent>
            </v:textbox>
          </v:shape>
        </w:pict>
      </w:r>
    </w:p>
    <w:p w:rsidR="00FB5A0E" w:rsidRPr="00646893" w:rsidRDefault="00FB5A0E" w:rsidP="00FB5A0E"/>
    <w:p w:rsidR="00FB5A0E" w:rsidRPr="00646893" w:rsidRDefault="00FB5A0E" w:rsidP="00FB5A0E"/>
    <w:p w:rsidR="00FB5A0E" w:rsidRPr="00646893" w:rsidRDefault="00FB5A0E" w:rsidP="00FB5A0E"/>
    <w:p w:rsidR="00FB5A0E" w:rsidRDefault="00FB5A0E" w:rsidP="00FB5A0E"/>
    <w:p w:rsidR="00FB5A0E" w:rsidRPr="00646893" w:rsidRDefault="00FB5A0E" w:rsidP="00FB5A0E">
      <w:r>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38735</wp:posOffset>
            </wp:positionV>
            <wp:extent cx="1143000" cy="592455"/>
            <wp:effectExtent l="25400" t="0" r="0" b="0"/>
            <wp:wrapSquare wrapText="bothSides"/>
            <wp:docPr id="6" name="Image 6" descr="logo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eseau"/>
                    <pic:cNvPicPr>
                      <a:picLocks noChangeAspect="1" noChangeArrowheads="1"/>
                    </pic:cNvPicPr>
                  </pic:nvPicPr>
                  <pic:blipFill>
                    <a:blip r:embed="rId5"/>
                    <a:srcRect/>
                    <a:stretch>
                      <a:fillRect/>
                    </a:stretch>
                  </pic:blipFill>
                  <pic:spPr bwMode="auto">
                    <a:xfrm>
                      <a:off x="0" y="0"/>
                      <a:ext cx="1143000" cy="59245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38735</wp:posOffset>
            </wp:positionV>
            <wp:extent cx="457835" cy="516890"/>
            <wp:effectExtent l="25400" t="0" r="0" b="0"/>
            <wp:wrapSquare wrapText="bothSides"/>
            <wp:docPr id="4" name="Image 4" descr="logomont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ontdof"/>
                    <pic:cNvPicPr>
                      <a:picLocks noChangeAspect="1" noChangeArrowheads="1"/>
                    </pic:cNvPicPr>
                  </pic:nvPicPr>
                  <pic:blipFill>
                    <a:blip r:embed="rId6"/>
                    <a:srcRect/>
                    <a:stretch>
                      <a:fillRect/>
                    </a:stretch>
                  </pic:blipFill>
                  <pic:spPr bwMode="auto">
                    <a:xfrm>
                      <a:off x="0" y="0"/>
                      <a:ext cx="457835" cy="51689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38735</wp:posOffset>
            </wp:positionV>
            <wp:extent cx="1540510" cy="685800"/>
            <wp:effectExtent l="25400" t="0" r="8890" b="0"/>
            <wp:wrapSquare wrapText="bothSides"/>
            <wp:docPr id="5" name="Image 5" descr="logounesco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escofrench"/>
                    <pic:cNvPicPr>
                      <a:picLocks noChangeAspect="1" noChangeArrowheads="1"/>
                    </pic:cNvPicPr>
                  </pic:nvPicPr>
                  <pic:blipFill>
                    <a:blip r:embed="rId7"/>
                    <a:srcRect/>
                    <a:stretch>
                      <a:fillRect/>
                    </a:stretch>
                  </pic:blipFill>
                  <pic:spPr bwMode="auto">
                    <a:xfrm>
                      <a:off x="0" y="0"/>
                      <a:ext cx="1540510" cy="685800"/>
                    </a:xfrm>
                    <a:prstGeom prst="rect">
                      <a:avLst/>
                    </a:prstGeom>
                    <a:noFill/>
                    <a:ln w="9525">
                      <a:noFill/>
                      <a:miter lim="800000"/>
                      <a:headEnd/>
                      <a:tailEnd/>
                    </a:ln>
                  </pic:spPr>
                </pic:pic>
              </a:graphicData>
            </a:graphic>
          </wp:anchor>
        </w:drawing>
      </w:r>
    </w:p>
    <w:p w:rsidR="00AF2EB1" w:rsidRDefault="00866384" w:rsidP="00FB5A0E">
      <w:r w:rsidRPr="00866384">
        <w:rPr>
          <w:rFonts w:ascii="Verdana" w:hAnsi="Verdana"/>
          <w:noProof/>
        </w:rPr>
        <w:pict>
          <v:shape id="_x0000_s1027" type="#_x0000_t202" style="position:absolute;margin-left:-180.65pt;margin-top:16.7pt;width:17.95pt;height:611.25pt;z-index:251664384;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27">
              <w:txbxContent>
                <w:p w:rsidR="00B25DB6" w:rsidRDefault="00B25DB6" w:rsidP="00FB5A0E"/>
              </w:txbxContent>
            </v:textbox>
            <w10:wrap type="tight"/>
          </v:shape>
        </w:pict>
      </w:r>
      <w:r w:rsidR="00FB5A0E">
        <w:rPr>
          <w:rFonts w:ascii="Verdana" w:hAnsi="Verdana"/>
          <w:b/>
          <w:i/>
        </w:rPr>
        <w:t>Si vos voisins ne reçoivent pas</w:t>
      </w:r>
      <w:r w:rsidR="00FB5A0E" w:rsidRPr="00822C1F">
        <w:rPr>
          <w:rFonts w:ascii="Verdana" w:hAnsi="Verdana"/>
          <w:b/>
          <w:i/>
        </w:rPr>
        <w:t xml:space="preserve"> ce bulletin,</w:t>
      </w:r>
      <w:r w:rsidR="00FB5A0E">
        <w:rPr>
          <w:rFonts w:ascii="Verdana" w:hAnsi="Verdana"/>
          <w:b/>
          <w:i/>
        </w:rPr>
        <w:t xml:space="preserve"> </w:t>
      </w:r>
      <w:r w:rsidR="00A24F43">
        <w:rPr>
          <w:rFonts w:ascii="Verdana" w:hAnsi="Verdana"/>
          <w:b/>
          <w:i/>
        </w:rPr>
        <w:t>qu’ils envoient</w:t>
      </w:r>
      <w:r w:rsidR="00FB5A0E">
        <w:rPr>
          <w:rFonts w:ascii="Verdana" w:hAnsi="Verdana"/>
          <w:b/>
          <w:i/>
        </w:rPr>
        <w:t xml:space="preserve"> leur</w:t>
      </w:r>
      <w:r w:rsidR="00FB5A0E" w:rsidRPr="00822C1F">
        <w:rPr>
          <w:rFonts w:ascii="Verdana" w:hAnsi="Verdana"/>
          <w:b/>
          <w:i/>
        </w:rPr>
        <w:t xml:space="preserve"> adresse mail à  </w:t>
      </w:r>
      <w:hyperlink r:id="rId8" w:history="1">
        <w:r w:rsidR="00FB5A0E">
          <w:rPr>
            <w:rStyle w:val="Lienhypertexte"/>
            <w:rFonts w:ascii="Verdana" w:hAnsi="Verdana"/>
            <w:i/>
          </w:rPr>
          <w:t>francois.raitberger@o</w:t>
        </w:r>
        <w:r w:rsidR="00FB5A0E" w:rsidRPr="00822C1F">
          <w:rPr>
            <w:rStyle w:val="Lienhypertexte"/>
            <w:rFonts w:ascii="Verdana" w:hAnsi="Verdana"/>
            <w:i/>
          </w:rPr>
          <w:t>range.fr</w:t>
        </w:r>
      </w:hyperlink>
    </w:p>
    <w:p w:rsidR="00FB5A0E" w:rsidRPr="00822C1F" w:rsidRDefault="00FB5A0E" w:rsidP="00FB5A0E">
      <w:pPr>
        <w:rPr>
          <w:b/>
          <w:i/>
        </w:rPr>
      </w:pPr>
    </w:p>
    <w:p w:rsidR="00CC2E0B" w:rsidRPr="00CC2E0B" w:rsidRDefault="0059636C" w:rsidP="00CC2E0B">
      <w:pPr>
        <w:rPr>
          <w:rFonts w:ascii="Verdana" w:hAnsi="Verdana"/>
        </w:rPr>
      </w:pPr>
      <w:r>
        <w:t xml:space="preserve">                    </w:t>
      </w:r>
    </w:p>
    <w:p w:rsidR="00CC2E0B" w:rsidRDefault="00CC2E0B" w:rsidP="00CC2E0B">
      <w:pPr>
        <w:rPr>
          <w:rFonts w:ascii="Verdana" w:hAnsi="Verdana"/>
        </w:rPr>
      </w:pPr>
    </w:p>
    <w:p w:rsidR="00CC2E0B" w:rsidRPr="00823C2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ALORS, CE PRINTEMPS, </w:t>
      </w:r>
      <w:proofErr w:type="spellStart"/>
      <w:r>
        <w:rPr>
          <w:rFonts w:ascii="Verdana" w:hAnsi="Verdana"/>
          <w:b/>
          <w:color w:val="FFFFFF"/>
          <w:spacing w:val="40"/>
          <w:sz w:val="28"/>
          <w:szCs w:val="28"/>
        </w:rPr>
        <w:t>çA</w:t>
      </w:r>
      <w:proofErr w:type="spellEnd"/>
      <w:r>
        <w:rPr>
          <w:rFonts w:ascii="Verdana" w:hAnsi="Verdana"/>
          <w:b/>
          <w:color w:val="FFFFFF"/>
          <w:spacing w:val="40"/>
          <w:sz w:val="28"/>
          <w:szCs w:val="28"/>
        </w:rPr>
        <w:t xml:space="preserve"> VIENT ? </w:t>
      </w:r>
    </w:p>
    <w:p w:rsidR="00CC2E0B" w:rsidRDefault="00CC2E0B" w:rsidP="00CC2E0B">
      <w:pPr>
        <w:rPr>
          <w:rFonts w:ascii="Verdana" w:hAnsi="Verdana"/>
        </w:rPr>
      </w:pPr>
    </w:p>
    <w:p w:rsidR="00CC2E0B" w:rsidRDefault="00CC2E0B" w:rsidP="00CC2E0B">
      <w:pPr>
        <w:rPr>
          <w:rFonts w:ascii="Verdana" w:hAnsi="Verdana"/>
        </w:rPr>
      </w:pPr>
      <w:r>
        <w:rPr>
          <w:rFonts w:ascii="Verdana" w:hAnsi="Verdana"/>
        </w:rPr>
        <w:t xml:space="preserve">Viendra, </w:t>
      </w:r>
      <w:proofErr w:type="gramStart"/>
      <w:r>
        <w:rPr>
          <w:rFonts w:ascii="Verdana" w:hAnsi="Verdana"/>
        </w:rPr>
        <w:t>viendra</w:t>
      </w:r>
      <w:proofErr w:type="gramEnd"/>
      <w:r>
        <w:rPr>
          <w:rFonts w:ascii="Verdana" w:hAnsi="Verdana"/>
        </w:rPr>
        <w:t xml:space="preserve"> pas ?</w:t>
      </w:r>
    </w:p>
    <w:p w:rsidR="00CC2E0B" w:rsidRDefault="00CC2E0B" w:rsidP="00CC2E0B">
      <w:pPr>
        <w:rPr>
          <w:rFonts w:ascii="Verdana" w:hAnsi="Verdana"/>
        </w:rPr>
      </w:pPr>
    </w:p>
    <w:p w:rsidR="00CC2E0B" w:rsidRDefault="00CC2E0B" w:rsidP="00CC2E0B">
      <w:pPr>
        <w:rPr>
          <w:rFonts w:ascii="Verdana" w:hAnsi="Verdana"/>
        </w:rPr>
      </w:pPr>
      <w:r>
        <w:rPr>
          <w:rFonts w:ascii="Verdana" w:hAnsi="Verdana"/>
        </w:rPr>
        <w:t>Il joue la coquette ce printemps 2018, hasarde un matin de soleil qu’il cache vite sous la neige, dévoile timidement un après-midi de douceur puis se couvre pudiquement d’un rideau de pluie glacée. Sous le ciel gris, la neige est grise. La nature attend, moche.</w:t>
      </w:r>
    </w:p>
    <w:p w:rsidR="00CC2E0B" w:rsidRDefault="00CC2E0B" w:rsidP="00CC2E0B">
      <w:pPr>
        <w:rPr>
          <w:rFonts w:ascii="Verdana" w:hAnsi="Verdana"/>
        </w:rPr>
      </w:pPr>
      <w:r>
        <w:rPr>
          <w:rFonts w:ascii="Verdana" w:hAnsi="Verdana"/>
        </w:rPr>
        <w:t xml:space="preserve">  </w:t>
      </w:r>
    </w:p>
    <w:p w:rsidR="00CC2E0B" w:rsidRDefault="00CC2E0B" w:rsidP="00CC2E0B">
      <w:pPr>
        <w:rPr>
          <w:rFonts w:ascii="Verdana" w:hAnsi="Verdana"/>
        </w:rPr>
      </w:pPr>
      <w:r>
        <w:rPr>
          <w:rFonts w:ascii="Verdana" w:hAnsi="Verdana"/>
        </w:rPr>
        <w:t>On attend pour remiser les pneus d’hiver, pour ranger les skis, pour gratter le jardin, pour acheter les plants. On a envie de faire le grand nettoyage de printemps, mais il fait trop froid pour ouvrir les fenêtres en grand et longtemps.</w:t>
      </w:r>
    </w:p>
    <w:p w:rsidR="00CC2E0B" w:rsidRDefault="00CC2E0B" w:rsidP="00CC2E0B">
      <w:pPr>
        <w:rPr>
          <w:rFonts w:ascii="Verdana" w:hAnsi="Verdana"/>
        </w:rPr>
      </w:pPr>
    </w:p>
    <w:p w:rsidR="00CC2E0B" w:rsidRDefault="00CC2E0B" w:rsidP="00CC2E0B">
      <w:pPr>
        <w:rPr>
          <w:rFonts w:ascii="Verdana" w:hAnsi="Verdana"/>
        </w:rPr>
      </w:pPr>
      <w:r>
        <w:rPr>
          <w:rFonts w:ascii="Verdana" w:hAnsi="Verdana"/>
        </w:rPr>
        <w:t xml:space="preserve">Ce printemps qui n’en finit pas de ne pas venir est à l’image d’un hiver déroutant. Il y a longtemps qu’il n’y avait eu autant de neige dans le </w:t>
      </w:r>
      <w:proofErr w:type="spellStart"/>
      <w:r>
        <w:rPr>
          <w:rFonts w:ascii="Verdana" w:hAnsi="Verdana"/>
        </w:rPr>
        <w:t>Haut-Guil</w:t>
      </w:r>
      <w:proofErr w:type="spellEnd"/>
      <w:r>
        <w:rPr>
          <w:rFonts w:ascii="Verdana" w:hAnsi="Verdana"/>
        </w:rPr>
        <w:t xml:space="preserve">, et longtemps que le  barrage de Serre </w:t>
      </w:r>
      <w:proofErr w:type="spellStart"/>
      <w:r>
        <w:rPr>
          <w:rFonts w:ascii="Verdana" w:hAnsi="Verdana"/>
        </w:rPr>
        <w:t>Ponçon</w:t>
      </w:r>
      <w:proofErr w:type="spellEnd"/>
      <w:r>
        <w:rPr>
          <w:rFonts w:ascii="Verdana" w:hAnsi="Verdana"/>
        </w:rPr>
        <w:t xml:space="preserve"> n’avait eu aussi peu d’eau. </w:t>
      </w:r>
    </w:p>
    <w:p w:rsidR="00CC2E0B" w:rsidRDefault="00CC2E0B" w:rsidP="00CC2E0B">
      <w:pPr>
        <w:rPr>
          <w:rFonts w:ascii="Verdana" w:hAnsi="Verdana"/>
        </w:rPr>
      </w:pPr>
    </w:p>
    <w:p w:rsidR="00CC2E0B" w:rsidRDefault="00CC2E0B" w:rsidP="00CC2E0B">
      <w:pPr>
        <w:rPr>
          <w:rFonts w:ascii="Verdana" w:hAnsi="Verdana"/>
        </w:rPr>
      </w:pPr>
      <w:r>
        <w:rPr>
          <w:rFonts w:ascii="Verdana" w:hAnsi="Verdana"/>
        </w:rPr>
        <w:t xml:space="preserve">La neige a enseveli le marché de Noël puis paralysé plusieurs fois le village, </w:t>
      </w:r>
      <w:proofErr w:type="spellStart"/>
      <w:r>
        <w:rPr>
          <w:rFonts w:ascii="Verdana" w:hAnsi="Verdana"/>
        </w:rPr>
        <w:t>coinçé</w:t>
      </w:r>
      <w:proofErr w:type="spellEnd"/>
      <w:r>
        <w:rPr>
          <w:rFonts w:ascii="Verdana" w:hAnsi="Verdana"/>
        </w:rPr>
        <w:t xml:space="preserve"> les vacanciers, usé les pelles. Le ballet à répétition des chasse-neige a mis le budget de la commune à rude épreuve.</w:t>
      </w:r>
    </w:p>
    <w:p w:rsidR="00CC2E0B" w:rsidRDefault="00CC2E0B" w:rsidP="00CC2E0B">
      <w:pPr>
        <w:rPr>
          <w:rFonts w:ascii="Verdana" w:hAnsi="Verdana"/>
        </w:rPr>
      </w:pPr>
      <w:r>
        <w:rPr>
          <w:rFonts w:ascii="Verdana" w:hAnsi="Verdana"/>
        </w:rPr>
        <w:t>Les très jeunes n’avaient jamais vu un hiver aussi froid. Les moins jeunes disaient ben quoi, c’est l’hiver. « </w:t>
      </w:r>
      <w:proofErr w:type="spellStart"/>
      <w:r>
        <w:rPr>
          <w:rFonts w:ascii="Verdana" w:hAnsi="Verdana"/>
        </w:rPr>
        <w:t>Cest</w:t>
      </w:r>
      <w:proofErr w:type="spellEnd"/>
      <w:r>
        <w:rPr>
          <w:rFonts w:ascii="Verdana" w:hAnsi="Verdana"/>
        </w:rPr>
        <w:t xml:space="preserve"> comme avant, » disaient les vieux.</w:t>
      </w:r>
    </w:p>
    <w:p w:rsidR="00CC2E0B" w:rsidRDefault="00CC2E0B" w:rsidP="00CC2E0B">
      <w:pPr>
        <w:rPr>
          <w:rFonts w:ascii="Verdana" w:hAnsi="Verdana"/>
        </w:rPr>
      </w:pPr>
      <w:r>
        <w:rPr>
          <w:rFonts w:ascii="Verdana" w:hAnsi="Verdana"/>
        </w:rPr>
        <w:t xml:space="preserve"> </w:t>
      </w:r>
    </w:p>
    <w:p w:rsidR="00CC2E0B" w:rsidRPr="00C415D6" w:rsidRDefault="00CC2E0B" w:rsidP="00CC2E0B">
      <w:pPr>
        <w:rPr>
          <w:rFonts w:ascii="Verdana" w:hAnsi="Verdana"/>
        </w:rPr>
      </w:pPr>
      <w:r>
        <w:rPr>
          <w:rFonts w:ascii="Verdana" w:hAnsi="Verdana"/>
        </w:rPr>
        <w:t>Pour l</w:t>
      </w:r>
      <w:r w:rsidRPr="00C415D6">
        <w:rPr>
          <w:rFonts w:ascii="Verdana" w:hAnsi="Verdana"/>
        </w:rPr>
        <w:t>e</w:t>
      </w:r>
      <w:r>
        <w:rPr>
          <w:rFonts w:ascii="Verdana" w:hAnsi="Verdana"/>
        </w:rPr>
        <w:t>s experts météo, l’hiver</w:t>
      </w:r>
      <w:r w:rsidRPr="00C415D6">
        <w:rPr>
          <w:rFonts w:ascii="Verdana" w:hAnsi="Verdana"/>
        </w:rPr>
        <w:t xml:space="preserve"> </w:t>
      </w:r>
      <w:r>
        <w:rPr>
          <w:rFonts w:ascii="Verdana" w:hAnsi="Verdana"/>
        </w:rPr>
        <w:t xml:space="preserve">national </w:t>
      </w:r>
      <w:r w:rsidRPr="00C415D6">
        <w:rPr>
          <w:rFonts w:ascii="Verdana" w:hAnsi="Verdana"/>
        </w:rPr>
        <w:t>a été froid, humi</w:t>
      </w:r>
      <w:r>
        <w:rPr>
          <w:rFonts w:ascii="Verdana" w:hAnsi="Verdana"/>
        </w:rPr>
        <w:t>de et sombre. Le « </w:t>
      </w:r>
      <w:proofErr w:type="spellStart"/>
      <w:r>
        <w:rPr>
          <w:rFonts w:ascii="Verdana" w:hAnsi="Verdana"/>
        </w:rPr>
        <w:t>Moscou-Paris</w:t>
      </w:r>
      <w:proofErr w:type="spellEnd"/>
      <w:r>
        <w:rPr>
          <w:rFonts w:ascii="Verdana" w:hAnsi="Verdana"/>
        </w:rPr>
        <w:t xml:space="preserve"> » </w:t>
      </w:r>
      <w:r w:rsidRPr="00C415D6">
        <w:rPr>
          <w:rFonts w:ascii="Verdana" w:hAnsi="Verdana"/>
        </w:rPr>
        <w:t xml:space="preserve">a fait tomber la moyenne </w:t>
      </w:r>
      <w:r>
        <w:rPr>
          <w:rFonts w:ascii="Verdana" w:hAnsi="Verdana"/>
        </w:rPr>
        <w:t xml:space="preserve">de février de 2,3 degrés, mais </w:t>
      </w:r>
      <w:r w:rsidRPr="00C415D6">
        <w:rPr>
          <w:rFonts w:ascii="Verdana" w:hAnsi="Verdana"/>
        </w:rPr>
        <w:t xml:space="preserve">janvier plutôt doux </w:t>
      </w:r>
      <w:r>
        <w:rPr>
          <w:rFonts w:ascii="Verdana" w:hAnsi="Verdana"/>
        </w:rPr>
        <w:t>a maintenu le</w:t>
      </w:r>
      <w:r w:rsidR="00630D50">
        <w:rPr>
          <w:rFonts w:ascii="Verdana" w:hAnsi="Verdana"/>
        </w:rPr>
        <w:t xml:space="preserve"> bilan final</w:t>
      </w:r>
      <w:r>
        <w:rPr>
          <w:rFonts w:ascii="Verdana" w:hAnsi="Verdana"/>
        </w:rPr>
        <w:t xml:space="preserve"> </w:t>
      </w:r>
      <w:r w:rsidRPr="00C415D6">
        <w:rPr>
          <w:rFonts w:ascii="Verdana" w:hAnsi="Verdana"/>
        </w:rPr>
        <w:t>dans la norme</w:t>
      </w:r>
      <w:r>
        <w:rPr>
          <w:rFonts w:ascii="Verdana" w:hAnsi="Verdana"/>
        </w:rPr>
        <w:t xml:space="preserve">. </w:t>
      </w:r>
    </w:p>
    <w:p w:rsidR="00CC2E0B" w:rsidRDefault="00CC2E0B" w:rsidP="00CC2E0B">
      <w:pPr>
        <w:rPr>
          <w:rFonts w:ascii="Verdana" w:hAnsi="Verdana"/>
        </w:rPr>
      </w:pPr>
      <w:r w:rsidRPr="00C415D6">
        <w:rPr>
          <w:rFonts w:ascii="Verdana" w:hAnsi="Verdana"/>
        </w:rPr>
        <w:t>Les précipitations abondantes et fréquentes ont par contre dépassé la moyenne : 277 mm sur l’ensemble du pays contre 200 mm généralement.</w:t>
      </w:r>
    </w:p>
    <w:p w:rsidR="00CC2E0B" w:rsidRDefault="00866384" w:rsidP="00CC2E0B">
      <w:pPr>
        <w:rPr>
          <w:rFonts w:ascii="Verdana" w:hAnsi="Verdana"/>
        </w:rPr>
      </w:pPr>
      <w:r>
        <w:rPr>
          <w:rFonts w:ascii="Verdana" w:hAnsi="Verdana"/>
          <w:noProof/>
        </w:rPr>
        <w:pict>
          <v:shape id="_x0000_s1099" type="#_x0000_t202" style="position:absolute;margin-left:306pt;margin-top:2.55pt;width:171.15pt;height:2in;z-index:251692032;mso-wrap-edited:f;mso-position-horizontal:absolute;mso-position-vertical:absolute" wrapcoords="0 0 21600 0 21600 21600 0 21600 0 0" filled="f" stroked="f">
            <v:fill o:detectmouseclick="t"/>
            <v:textbox inset=",7.2pt,,7.2pt">
              <w:txbxContent>
                <w:p w:rsidR="00B25DB6" w:rsidRDefault="00B25DB6">
                  <w:r>
                    <w:rPr>
                      <w:noProof/>
                    </w:rPr>
                    <w:drawing>
                      <wp:inline distT="0" distB="0" distL="0" distR="0">
                        <wp:extent cx="1990725" cy="1492885"/>
                        <wp:effectExtent l="25400" t="0" r="0" b="0"/>
                        <wp:docPr id="14" name="Image 13" descr="p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s.JPG"/>
                                <pic:cNvPicPr/>
                              </pic:nvPicPr>
                              <pic:blipFill>
                                <a:blip r:embed="rId9"/>
                                <a:stretch>
                                  <a:fillRect/>
                                </a:stretch>
                              </pic:blipFill>
                              <pic:spPr>
                                <a:xfrm>
                                  <a:off x="0" y="0"/>
                                  <a:ext cx="1990725" cy="1492885"/>
                                </a:xfrm>
                                <a:prstGeom prst="rect">
                                  <a:avLst/>
                                </a:prstGeom>
                              </pic:spPr>
                            </pic:pic>
                          </a:graphicData>
                        </a:graphic>
                      </wp:inline>
                    </w:drawing>
                  </w:r>
                </w:p>
              </w:txbxContent>
            </v:textbox>
            <w10:wrap type="tight"/>
          </v:shape>
        </w:pict>
      </w:r>
    </w:p>
    <w:p w:rsidR="00CC2E0B" w:rsidRDefault="00CC2E0B" w:rsidP="00CC2E0B">
      <w:pPr>
        <w:rPr>
          <w:rFonts w:ascii="Verdana" w:hAnsi="Verdana"/>
          <w:kern w:val="2"/>
        </w:rPr>
      </w:pPr>
      <w:r>
        <w:rPr>
          <w:rFonts w:ascii="Verdana" w:hAnsi="Verdana"/>
        </w:rPr>
        <w:t xml:space="preserve">Il finira bien par venir, ce printemps ; on n’a encore jamais vu la Terre arrêter de faire tourner les saisons. En attendant, on attend. Alors attendons, tout ça c’est du </w:t>
      </w:r>
      <w:proofErr w:type="spellStart"/>
      <w:r>
        <w:rPr>
          <w:rFonts w:ascii="Verdana" w:hAnsi="Verdana"/>
        </w:rPr>
        <w:t>bla</w:t>
      </w:r>
      <w:proofErr w:type="spellEnd"/>
      <w:r>
        <w:rPr>
          <w:rFonts w:ascii="Verdana" w:hAnsi="Verdana"/>
        </w:rPr>
        <w:t xml:space="preserve"> </w:t>
      </w:r>
      <w:proofErr w:type="spellStart"/>
      <w:r>
        <w:rPr>
          <w:rFonts w:ascii="Verdana" w:hAnsi="Verdana"/>
        </w:rPr>
        <w:t>bla</w:t>
      </w:r>
      <w:proofErr w:type="spellEnd"/>
      <w:r>
        <w:rPr>
          <w:rFonts w:ascii="Verdana" w:hAnsi="Verdana"/>
        </w:rPr>
        <w:t>.</w:t>
      </w:r>
      <w:r>
        <w:rPr>
          <w:rFonts w:ascii="Verdana" w:hAnsi="Verdana"/>
          <w:kern w:val="2"/>
        </w:rPr>
        <w:t xml:space="preserve"> </w:t>
      </w:r>
    </w:p>
    <w:p w:rsidR="00CC2E0B" w:rsidRDefault="00CC2E0B" w:rsidP="00CC2E0B">
      <w:pPr>
        <w:rPr>
          <w:rFonts w:ascii="Verdana" w:hAnsi="Verdana"/>
          <w:kern w:val="2"/>
        </w:rPr>
      </w:pPr>
    </w:p>
    <w:p w:rsidR="00CC2E0B" w:rsidRPr="007E2588" w:rsidRDefault="00866384" w:rsidP="00CC2E0B">
      <w:pPr>
        <w:rPr>
          <w:rFonts w:ascii="Verdana" w:hAnsi="Verdana"/>
          <w:kern w:val="2"/>
        </w:rPr>
      </w:pPr>
      <w:r>
        <w:rPr>
          <w:rFonts w:ascii="Verdana" w:hAnsi="Verdana"/>
          <w:noProof/>
          <w:kern w:val="2"/>
        </w:rPr>
        <w:pict>
          <v:shape id="_x0000_s1064" type="#_x0000_t202" style="position:absolute;margin-left:-54pt;margin-top:0;width:17.65pt;height:773.6pt;z-index:251682816;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64">
              <w:txbxContent>
                <w:p w:rsidR="00B25DB6" w:rsidRDefault="00B25DB6" w:rsidP="00C95AD3"/>
              </w:txbxContent>
            </v:textbox>
            <w10:wrap type="tight"/>
          </v:shape>
        </w:pict>
      </w:r>
      <w:r w:rsidR="00CC2E0B">
        <w:rPr>
          <w:rFonts w:ascii="Verdana" w:hAnsi="Verdana"/>
          <w:kern w:val="2"/>
        </w:rPr>
        <w:t xml:space="preserve">                                                   </w:t>
      </w:r>
    </w:p>
    <w:p w:rsidR="00CC2E0B" w:rsidRDefault="00CC2E0B" w:rsidP="00CC2E0B">
      <w:pPr>
        <w:shd w:val="clear" w:color="auto" w:fill="800000"/>
        <w:jc w:val="both"/>
        <w:rPr>
          <w:rFonts w:ascii="Verdana" w:hAnsi="Verdana"/>
          <w:b/>
        </w:rPr>
      </w:pPr>
      <w:r>
        <w:rPr>
          <w:rFonts w:ascii="Verdana" w:hAnsi="Verdana"/>
          <w:b/>
          <w:color w:val="FFFFFF"/>
          <w:spacing w:val="40"/>
          <w:sz w:val="28"/>
          <w:szCs w:val="28"/>
        </w:rPr>
        <w:t>TOURISME EN HAUSSE </w:t>
      </w:r>
    </w:p>
    <w:p w:rsidR="00CC2E0B" w:rsidRDefault="00CC2E0B" w:rsidP="00CC2E0B">
      <w:pPr>
        <w:rPr>
          <w:rFonts w:ascii="Verdana" w:hAnsi="Verdana"/>
        </w:rPr>
      </w:pPr>
    </w:p>
    <w:p w:rsidR="00CC2E0B" w:rsidRPr="003F234A" w:rsidRDefault="00CC2E0B" w:rsidP="00CC2E0B">
      <w:pPr>
        <w:rPr>
          <w:rFonts w:ascii="Verdana" w:hAnsi="Verdana"/>
        </w:rPr>
      </w:pPr>
      <w:r w:rsidRPr="003F234A">
        <w:rPr>
          <w:rFonts w:ascii="Verdana" w:hAnsi="Verdana"/>
        </w:rPr>
        <w:t>Servie par l’enneigement, la saison de ski a été excellente dans les stations avec un taux d’occupation de 87 %, supérieur de 2,7% par rapport à l’an dernier pour l’ensemble des massifs.</w:t>
      </w:r>
    </w:p>
    <w:p w:rsidR="00CC2E0B" w:rsidRPr="003F234A" w:rsidRDefault="00CC2E0B" w:rsidP="00CC2E0B">
      <w:pPr>
        <w:rPr>
          <w:rFonts w:ascii="Verdana" w:eastAsiaTheme="minorHAnsi" w:hAnsi="Verdana" w:cstheme="minorBidi"/>
          <w:szCs w:val="22"/>
          <w:shd w:val="clear" w:color="auto" w:fill="FFFFFF"/>
        </w:rPr>
      </w:pPr>
      <w:r>
        <w:rPr>
          <w:rFonts w:ascii="Verdana" w:hAnsi="Verdana"/>
        </w:rPr>
        <w:t>Pour les</w:t>
      </w:r>
      <w:r w:rsidRPr="003F234A">
        <w:rPr>
          <w:rFonts w:ascii="Verdana" w:hAnsi="Verdana"/>
        </w:rPr>
        <w:t xml:space="preserve"> tendances, on note une progression de la clientèle française, une augmentation des séjours de courte durée, une progression des activités de neige hors ski, surtout des promenades à raquettes.</w:t>
      </w:r>
    </w:p>
    <w:p w:rsidR="00CC2E0B" w:rsidRDefault="00CC2E0B" w:rsidP="00CC2E0B">
      <w:pPr>
        <w:rPr>
          <w:rFonts w:ascii="Verdana" w:eastAsiaTheme="minorHAnsi" w:hAnsi="Verdana" w:cstheme="minorBidi"/>
          <w:szCs w:val="22"/>
          <w:shd w:val="clear" w:color="auto" w:fill="FFFFFF"/>
        </w:rPr>
      </w:pPr>
    </w:p>
    <w:p w:rsidR="00CC2E0B" w:rsidRDefault="00CC2E0B" w:rsidP="00CC2E0B">
      <w:pPr>
        <w:rPr>
          <w:rFonts w:ascii="Verdana" w:eastAsiaTheme="minorHAnsi" w:hAnsi="Verdana" w:cstheme="minorBidi"/>
          <w:szCs w:val="22"/>
          <w:shd w:val="clear" w:color="auto" w:fill="FFFFFF"/>
        </w:rPr>
      </w:pPr>
    </w:p>
    <w:p w:rsidR="00CC2E0B" w:rsidRPr="00D01494"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LE PLAN DE GESTION DE MONT-DAUPHIN</w:t>
      </w:r>
    </w:p>
    <w:p w:rsidR="00CC2E0B" w:rsidRDefault="00CC2E0B" w:rsidP="00866384">
      <w:pPr>
        <w:spacing w:beforeLines="1" w:afterLines="1"/>
        <w:rPr>
          <w:rFonts w:ascii="Arial" w:eastAsiaTheme="minorHAnsi" w:hAnsi="Arial"/>
          <w:color w:val="DD5105"/>
        </w:rPr>
      </w:pPr>
    </w:p>
    <w:p w:rsidR="00CC2E0B" w:rsidRDefault="00CC2E0B" w:rsidP="00866384">
      <w:pPr>
        <w:spacing w:beforeLines="1" w:afterLines="1"/>
        <w:rPr>
          <w:rFonts w:ascii="Verdana" w:eastAsiaTheme="minorHAnsi" w:hAnsi="Verdana"/>
          <w:color w:val="auto"/>
        </w:rPr>
      </w:pPr>
      <w:r>
        <w:rPr>
          <w:rFonts w:ascii="Verdana" w:eastAsiaTheme="minorHAnsi" w:hAnsi="Verdana"/>
          <w:color w:val="auto"/>
        </w:rPr>
        <w:t>L’UNESCO demande que les sites qu’elle inscrit au Patrimoine mondial fassent l’objet d’un plan de gestion expliquant comment leur intégrité, authenticité et valeur universelle sont et seront préservées et mises en valeur.</w:t>
      </w:r>
    </w:p>
    <w:p w:rsidR="00CC2E0B" w:rsidRDefault="00CC2E0B" w:rsidP="00866384">
      <w:pPr>
        <w:spacing w:beforeLines="1" w:afterLines="1"/>
        <w:rPr>
          <w:rFonts w:ascii="Verdana" w:eastAsiaTheme="minorHAnsi" w:hAnsi="Verdana"/>
          <w:color w:val="auto"/>
        </w:rPr>
      </w:pPr>
    </w:p>
    <w:p w:rsidR="00A30F7C" w:rsidRDefault="00A30F7C" w:rsidP="00866384">
      <w:pPr>
        <w:spacing w:beforeLines="1" w:afterLines="1"/>
        <w:rPr>
          <w:rFonts w:ascii="Verdana" w:eastAsiaTheme="minorHAnsi" w:hAnsi="Verdana"/>
          <w:color w:val="auto"/>
        </w:rPr>
      </w:pPr>
      <w:r>
        <w:rPr>
          <w:rFonts w:ascii="Verdana" w:eastAsiaTheme="minorHAnsi" w:hAnsi="Verdana"/>
          <w:color w:val="auto"/>
        </w:rPr>
        <w:t xml:space="preserve">Chloé Calais, chargée de mission UNESCO à la Communauté de communes </w:t>
      </w:r>
      <w:proofErr w:type="spellStart"/>
      <w:r>
        <w:rPr>
          <w:rFonts w:ascii="Verdana" w:eastAsiaTheme="minorHAnsi" w:hAnsi="Verdana"/>
          <w:color w:val="auto"/>
        </w:rPr>
        <w:t>Guillestrois</w:t>
      </w:r>
      <w:proofErr w:type="spellEnd"/>
      <w:r>
        <w:rPr>
          <w:rFonts w:ascii="Verdana" w:eastAsiaTheme="minorHAnsi" w:hAnsi="Verdana"/>
          <w:color w:val="auto"/>
        </w:rPr>
        <w:t xml:space="preserve"> Queyras, explique que les plans de gestion des 12 </w:t>
      </w:r>
      <w:r w:rsidR="00CC2E0B">
        <w:rPr>
          <w:rFonts w:ascii="Verdana" w:eastAsiaTheme="minorHAnsi" w:hAnsi="Verdana"/>
          <w:color w:val="auto"/>
        </w:rPr>
        <w:t>Fortifications de Vauban, dont Mont-Dauphin, seront réactualisés cette année pour cinq ans.</w:t>
      </w:r>
    </w:p>
    <w:p w:rsidR="001B137E" w:rsidRDefault="001B137E" w:rsidP="00866384">
      <w:pPr>
        <w:spacing w:beforeLines="1" w:afterLines="1"/>
        <w:rPr>
          <w:rFonts w:ascii="Verdana" w:eastAsiaTheme="minorHAnsi" w:hAnsi="Verdana"/>
          <w:color w:val="auto"/>
        </w:rPr>
      </w:pPr>
      <w:r>
        <w:rPr>
          <w:rFonts w:ascii="Verdana" w:eastAsiaTheme="minorHAnsi" w:hAnsi="Verdana"/>
          <w:color w:val="auto"/>
        </w:rPr>
        <w:t>Ils seront les derniers plans de gestion à 12</w:t>
      </w:r>
      <w:r w:rsidR="00A30F7C">
        <w:rPr>
          <w:rFonts w:ascii="Verdana" w:eastAsiaTheme="minorHAnsi" w:hAnsi="Verdana"/>
          <w:color w:val="auto"/>
        </w:rPr>
        <w:t>,</w:t>
      </w:r>
      <w:r>
        <w:rPr>
          <w:rFonts w:ascii="Verdana" w:eastAsiaTheme="minorHAnsi" w:hAnsi="Verdana"/>
          <w:color w:val="auto"/>
        </w:rPr>
        <w:t xml:space="preserve"> le Réseau s’agrandissant à 15 avec l’entrée des si</w:t>
      </w:r>
      <w:r w:rsidR="00A77E99">
        <w:rPr>
          <w:rFonts w:ascii="Verdana" w:eastAsiaTheme="minorHAnsi" w:hAnsi="Verdana"/>
          <w:color w:val="auto"/>
        </w:rPr>
        <w:t xml:space="preserve">tes de Lille, Le Quesnoy et </w:t>
      </w:r>
      <w:proofErr w:type="spellStart"/>
      <w:r w:rsidR="00A77E99">
        <w:rPr>
          <w:rFonts w:ascii="Verdana" w:eastAsiaTheme="minorHAnsi" w:hAnsi="Verdana"/>
          <w:color w:val="auto"/>
        </w:rPr>
        <w:t>Breisach-am-Rhein</w:t>
      </w:r>
      <w:proofErr w:type="spellEnd"/>
      <w:r w:rsidR="00A77E99">
        <w:rPr>
          <w:rFonts w:ascii="Verdana" w:eastAsiaTheme="minorHAnsi" w:hAnsi="Verdana"/>
          <w:color w:val="auto"/>
        </w:rPr>
        <w:t xml:space="preserve"> </w:t>
      </w:r>
      <w:r>
        <w:rPr>
          <w:rFonts w:ascii="Verdana" w:eastAsiaTheme="minorHAnsi" w:hAnsi="Verdana"/>
          <w:color w:val="auto"/>
        </w:rPr>
        <w:t xml:space="preserve">(en Allemagne) qui </w:t>
      </w:r>
      <w:r w:rsidR="00A30F7C">
        <w:rPr>
          <w:rFonts w:ascii="Verdana" w:eastAsiaTheme="minorHAnsi" w:hAnsi="Verdana"/>
          <w:color w:val="auto"/>
        </w:rPr>
        <w:t xml:space="preserve">préparent leur dossier de candidature </w:t>
      </w:r>
      <w:r>
        <w:rPr>
          <w:rFonts w:ascii="Verdana" w:eastAsiaTheme="minorHAnsi" w:hAnsi="Verdana"/>
          <w:color w:val="auto"/>
        </w:rPr>
        <w:t>au classement UNESCO.</w:t>
      </w:r>
    </w:p>
    <w:p w:rsidR="001B137E" w:rsidRDefault="001B137E" w:rsidP="00866384">
      <w:pPr>
        <w:spacing w:beforeLines="1" w:afterLines="1"/>
        <w:rPr>
          <w:rFonts w:ascii="Verdana" w:eastAsiaTheme="minorHAnsi" w:hAnsi="Verdana"/>
          <w:color w:val="auto"/>
        </w:rPr>
      </w:pPr>
    </w:p>
    <w:p w:rsidR="00CC2E0B" w:rsidRDefault="00CC2E0B" w:rsidP="00866384">
      <w:pPr>
        <w:spacing w:beforeLines="1" w:afterLines="1"/>
        <w:rPr>
          <w:rFonts w:ascii="Verdana" w:eastAsiaTheme="minorHAnsi" w:hAnsi="Verdana"/>
          <w:color w:val="474747"/>
          <w:szCs w:val="18"/>
        </w:rPr>
      </w:pPr>
      <w:r>
        <w:rPr>
          <w:rFonts w:ascii="Verdana" w:eastAsiaTheme="minorHAnsi" w:hAnsi="Verdana"/>
          <w:color w:val="auto"/>
        </w:rPr>
        <w:t>E</w:t>
      </w:r>
      <w:r>
        <w:rPr>
          <w:rFonts w:ascii="Verdana" w:eastAsiaTheme="minorHAnsi" w:hAnsi="Verdana"/>
          <w:color w:val="474747"/>
          <w:szCs w:val="18"/>
        </w:rPr>
        <w:t>laborés par les sites avec le concours des autorités régionales,</w:t>
      </w:r>
      <w:r w:rsidRPr="00D01494">
        <w:rPr>
          <w:rFonts w:ascii="Verdana" w:eastAsiaTheme="minorHAnsi" w:hAnsi="Verdana"/>
          <w:color w:val="474747"/>
          <w:szCs w:val="18"/>
        </w:rPr>
        <w:t xml:space="preserve"> </w:t>
      </w:r>
      <w:r w:rsidR="001B137E">
        <w:rPr>
          <w:rFonts w:ascii="Verdana" w:eastAsiaTheme="minorHAnsi" w:hAnsi="Verdana"/>
          <w:color w:val="474747"/>
          <w:szCs w:val="18"/>
        </w:rPr>
        <w:t>les plans de gestion</w:t>
      </w:r>
      <w:r>
        <w:rPr>
          <w:rFonts w:ascii="Verdana" w:eastAsiaTheme="minorHAnsi" w:hAnsi="Verdana"/>
          <w:color w:val="474747"/>
          <w:szCs w:val="18"/>
        </w:rPr>
        <w:t xml:space="preserve"> sont </w:t>
      </w:r>
      <w:r w:rsidRPr="00D01494">
        <w:rPr>
          <w:rFonts w:ascii="Verdana" w:eastAsiaTheme="minorHAnsi" w:hAnsi="Verdana"/>
          <w:color w:val="474747"/>
          <w:szCs w:val="18"/>
        </w:rPr>
        <w:t>de véritables projets de territoires touchant à la fois à l’urbanisme, à la culture, à la citoyenneté et au tourisme.</w:t>
      </w:r>
      <w:r>
        <w:rPr>
          <w:rFonts w:ascii="Verdana" w:eastAsiaTheme="minorHAnsi" w:hAnsi="Verdana"/>
          <w:color w:val="474747"/>
          <w:szCs w:val="18"/>
        </w:rPr>
        <w:t xml:space="preserve"> Ils </w:t>
      </w:r>
      <w:r w:rsidRPr="00D01494">
        <w:rPr>
          <w:rFonts w:ascii="Verdana" w:eastAsiaTheme="minorHAnsi" w:hAnsi="Verdana"/>
          <w:color w:val="474747"/>
          <w:szCs w:val="18"/>
        </w:rPr>
        <w:t>garantissent la conservation et la mise en valeur exigeante du patrimoine fortifié, tout en l’intégrant dans le cadre de nos villes modernes.</w:t>
      </w:r>
    </w:p>
    <w:p w:rsidR="00CC2E0B" w:rsidRDefault="00CC2E0B" w:rsidP="00CC2E0B">
      <w:pPr>
        <w:shd w:val="clear" w:color="auto" w:fill="FFFFFF"/>
        <w:jc w:val="both"/>
        <w:rPr>
          <w:rFonts w:ascii="Verdana" w:eastAsiaTheme="minorHAnsi" w:hAnsi="Verdana"/>
          <w:color w:val="474747"/>
          <w:szCs w:val="18"/>
        </w:rPr>
      </w:pPr>
      <w:r w:rsidRPr="00D01494">
        <w:rPr>
          <w:rFonts w:ascii="Verdana" w:eastAsiaTheme="minorHAnsi" w:hAnsi="Verdana"/>
          <w:color w:val="474747"/>
          <w:szCs w:val="18"/>
        </w:rPr>
        <w:t>L’ambition de la commune de Mont-Dauphin</w:t>
      </w:r>
      <w:r>
        <w:rPr>
          <w:rFonts w:ascii="Verdana" w:eastAsiaTheme="minorHAnsi" w:hAnsi="Verdana"/>
          <w:color w:val="474747"/>
          <w:szCs w:val="18"/>
        </w:rPr>
        <w:t>, du Centre des monuments nationaux</w:t>
      </w:r>
      <w:r w:rsidRPr="00D01494">
        <w:rPr>
          <w:rFonts w:ascii="Verdana" w:eastAsiaTheme="minorHAnsi" w:hAnsi="Verdana"/>
          <w:color w:val="474747"/>
          <w:szCs w:val="18"/>
        </w:rPr>
        <w:t xml:space="preserve"> </w:t>
      </w:r>
      <w:r>
        <w:rPr>
          <w:rFonts w:ascii="Verdana" w:eastAsiaTheme="minorHAnsi" w:hAnsi="Verdana"/>
          <w:color w:val="474747"/>
          <w:szCs w:val="18"/>
        </w:rPr>
        <w:t xml:space="preserve">et de la </w:t>
      </w:r>
      <w:r w:rsidRPr="00D01494">
        <w:rPr>
          <w:rFonts w:ascii="Verdana" w:eastAsiaTheme="minorHAnsi" w:hAnsi="Verdana"/>
          <w:color w:val="474747"/>
          <w:szCs w:val="18"/>
        </w:rPr>
        <w:t>communauté de</w:t>
      </w:r>
      <w:r>
        <w:rPr>
          <w:rFonts w:ascii="Verdana" w:eastAsiaTheme="minorHAnsi" w:hAnsi="Verdana"/>
          <w:color w:val="474747"/>
          <w:szCs w:val="18"/>
        </w:rPr>
        <w:t xml:space="preserve"> communes du </w:t>
      </w:r>
      <w:proofErr w:type="spellStart"/>
      <w:r>
        <w:rPr>
          <w:rFonts w:ascii="Verdana" w:eastAsiaTheme="minorHAnsi" w:hAnsi="Verdana"/>
          <w:color w:val="474747"/>
          <w:szCs w:val="18"/>
        </w:rPr>
        <w:t>Guillestrois</w:t>
      </w:r>
      <w:proofErr w:type="spellEnd"/>
      <w:r>
        <w:rPr>
          <w:rFonts w:ascii="Verdana" w:eastAsiaTheme="minorHAnsi" w:hAnsi="Verdana"/>
          <w:color w:val="474747"/>
          <w:szCs w:val="18"/>
        </w:rPr>
        <w:t xml:space="preserve"> Queyras est </w:t>
      </w:r>
      <w:r w:rsidRPr="00D01494">
        <w:rPr>
          <w:rFonts w:ascii="Verdana" w:eastAsiaTheme="minorHAnsi" w:hAnsi="Verdana"/>
          <w:color w:val="474747"/>
          <w:szCs w:val="18"/>
        </w:rPr>
        <w:t xml:space="preserve">de </w:t>
      </w:r>
      <w:r>
        <w:rPr>
          <w:rFonts w:ascii="Verdana" w:eastAsiaTheme="minorHAnsi" w:hAnsi="Verdana"/>
          <w:color w:val="474747"/>
          <w:szCs w:val="18"/>
        </w:rPr>
        <w:t xml:space="preserve">développer </w:t>
      </w:r>
      <w:r w:rsidRPr="00D01494">
        <w:rPr>
          <w:rFonts w:ascii="Verdana" w:eastAsiaTheme="minorHAnsi" w:hAnsi="Verdana"/>
          <w:color w:val="474747"/>
          <w:szCs w:val="18"/>
        </w:rPr>
        <w:t>culturel</w:t>
      </w:r>
      <w:r>
        <w:rPr>
          <w:rFonts w:ascii="Verdana" w:eastAsiaTheme="minorHAnsi" w:hAnsi="Verdana"/>
          <w:color w:val="474747"/>
          <w:szCs w:val="18"/>
        </w:rPr>
        <w:t xml:space="preserve">lement et </w:t>
      </w:r>
      <w:r w:rsidRPr="00D01494">
        <w:rPr>
          <w:rFonts w:ascii="Verdana" w:eastAsiaTheme="minorHAnsi" w:hAnsi="Verdana"/>
          <w:color w:val="474747"/>
          <w:szCs w:val="18"/>
        </w:rPr>
        <w:t>économique</w:t>
      </w:r>
      <w:r>
        <w:rPr>
          <w:rFonts w:ascii="Verdana" w:eastAsiaTheme="minorHAnsi" w:hAnsi="Verdana"/>
          <w:color w:val="474747"/>
          <w:szCs w:val="18"/>
        </w:rPr>
        <w:t xml:space="preserve">ment </w:t>
      </w:r>
      <w:r w:rsidRPr="00D01494">
        <w:rPr>
          <w:rFonts w:ascii="Verdana" w:eastAsiaTheme="minorHAnsi" w:hAnsi="Verdana"/>
          <w:color w:val="474747"/>
          <w:szCs w:val="18"/>
        </w:rPr>
        <w:t>un site patrimonial vivant</w:t>
      </w:r>
      <w:r>
        <w:rPr>
          <w:rFonts w:ascii="Verdana" w:eastAsiaTheme="minorHAnsi" w:hAnsi="Verdana"/>
          <w:color w:val="474747"/>
          <w:szCs w:val="18"/>
        </w:rPr>
        <w:t xml:space="preserve"> pour </w:t>
      </w:r>
      <w:r w:rsidRPr="00D01494">
        <w:rPr>
          <w:rFonts w:ascii="Verdana" w:eastAsiaTheme="minorHAnsi" w:hAnsi="Verdana"/>
          <w:color w:val="474747"/>
          <w:szCs w:val="18"/>
        </w:rPr>
        <w:t xml:space="preserve">transmettre cet héritage aux générations futures. </w:t>
      </w:r>
    </w:p>
    <w:p w:rsidR="00CC2E0B" w:rsidRDefault="00CC2E0B" w:rsidP="00866384">
      <w:pPr>
        <w:spacing w:beforeLines="1" w:afterLines="1"/>
        <w:rPr>
          <w:rFonts w:ascii="Verdana" w:eastAsiaTheme="minorHAnsi" w:hAnsi="Verdana"/>
          <w:color w:val="474747"/>
          <w:szCs w:val="18"/>
        </w:rPr>
      </w:pPr>
    </w:p>
    <w:p w:rsidR="00A30F7C" w:rsidRDefault="00CC2E0B" w:rsidP="00866384">
      <w:pPr>
        <w:spacing w:beforeLines="1" w:afterLines="1"/>
        <w:rPr>
          <w:rFonts w:ascii="Verdana" w:eastAsiaTheme="minorHAnsi" w:hAnsi="Verdana"/>
          <w:color w:val="474747"/>
          <w:szCs w:val="18"/>
        </w:rPr>
      </w:pPr>
      <w:r>
        <w:rPr>
          <w:rFonts w:ascii="Verdana" w:eastAsiaTheme="minorHAnsi" w:hAnsi="Verdana"/>
          <w:color w:val="474747"/>
          <w:szCs w:val="18"/>
        </w:rPr>
        <w:t>Le comité de pilotage a rassemblé le 13 mars les partenaires institutionnels pour engager le renouvellement du plan de gestion de Mont-Dauphin.</w:t>
      </w:r>
    </w:p>
    <w:p w:rsidR="00A30F7C" w:rsidRDefault="00A30F7C" w:rsidP="00866384">
      <w:pPr>
        <w:spacing w:beforeLines="1" w:afterLines="1"/>
        <w:rPr>
          <w:rFonts w:ascii="Verdana" w:eastAsiaTheme="minorHAnsi" w:hAnsi="Verdana"/>
          <w:color w:val="474747"/>
          <w:szCs w:val="18"/>
        </w:rPr>
      </w:pPr>
    </w:p>
    <w:p w:rsidR="00A30F7C" w:rsidRDefault="00A30F7C" w:rsidP="00866384">
      <w:pPr>
        <w:spacing w:beforeLines="1" w:afterLines="1"/>
        <w:rPr>
          <w:rFonts w:ascii="Verdana" w:eastAsiaTheme="minorHAnsi" w:hAnsi="Verdana"/>
          <w:color w:val="474747"/>
          <w:szCs w:val="18"/>
        </w:rPr>
      </w:pPr>
    </w:p>
    <w:p w:rsidR="00A30F7C" w:rsidRDefault="00A30F7C" w:rsidP="00866384">
      <w:pPr>
        <w:spacing w:beforeLines="1" w:afterLines="1"/>
        <w:rPr>
          <w:rFonts w:ascii="Verdana" w:eastAsiaTheme="minorHAnsi" w:hAnsi="Verdana"/>
          <w:color w:val="474747"/>
          <w:szCs w:val="18"/>
        </w:rPr>
      </w:pPr>
    </w:p>
    <w:p w:rsidR="001B137E" w:rsidRDefault="00866384" w:rsidP="00866384">
      <w:pPr>
        <w:spacing w:beforeLines="1" w:afterLines="1"/>
        <w:rPr>
          <w:rFonts w:ascii="Verdana" w:eastAsiaTheme="minorHAnsi" w:hAnsi="Verdana"/>
          <w:color w:val="474747"/>
          <w:szCs w:val="18"/>
        </w:rPr>
      </w:pPr>
      <w:r w:rsidRPr="00866384">
        <w:rPr>
          <w:rFonts w:ascii="Verdana" w:hAnsi="Verdana"/>
          <w:noProof/>
        </w:rPr>
        <w:pict>
          <v:shape id="_x0000_s1091" type="#_x0000_t202" style="position:absolute;margin-left:-54pt;margin-top:-54pt;width:17.65pt;height:773.6pt;z-index:251686912;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1">
              <w:txbxContent>
                <w:p w:rsidR="00B25DB6" w:rsidRDefault="00B25DB6" w:rsidP="00CC2E0B"/>
              </w:txbxContent>
            </v:textbox>
            <w10:wrap type="tight"/>
          </v:shape>
        </w:pict>
      </w:r>
      <w:r w:rsidR="00A30F7C">
        <w:rPr>
          <w:rFonts w:ascii="Verdana" w:eastAsiaTheme="minorHAnsi" w:hAnsi="Verdana"/>
          <w:noProof/>
          <w:color w:val="474747"/>
          <w:szCs w:val="18"/>
        </w:rPr>
        <w:drawing>
          <wp:inline distT="0" distB="0" distL="0" distR="0">
            <wp:extent cx="5865495" cy="2468152"/>
            <wp:effectExtent l="25400" t="0" r="1905" b="0"/>
            <wp:docPr id="22" name="Image 18" descr="1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ans.jpg"/>
                    <pic:cNvPicPr/>
                  </pic:nvPicPr>
                  <pic:blipFill>
                    <a:blip r:embed="rId10"/>
                    <a:stretch>
                      <a:fillRect/>
                    </a:stretch>
                  </pic:blipFill>
                  <pic:spPr>
                    <a:xfrm>
                      <a:off x="0" y="0"/>
                      <a:ext cx="5881107" cy="2474722"/>
                    </a:xfrm>
                    <a:prstGeom prst="rect">
                      <a:avLst/>
                    </a:prstGeom>
                  </pic:spPr>
                </pic:pic>
              </a:graphicData>
            </a:graphic>
          </wp:inline>
        </w:drawing>
      </w:r>
    </w:p>
    <w:p w:rsidR="007E2588" w:rsidRDefault="007E2588" w:rsidP="00866384">
      <w:pPr>
        <w:spacing w:beforeLines="1" w:afterLines="1"/>
        <w:rPr>
          <w:rFonts w:ascii="Verdana" w:eastAsiaTheme="minorHAnsi" w:hAnsi="Verdana"/>
          <w:color w:val="474747"/>
          <w:szCs w:val="18"/>
        </w:rPr>
      </w:pPr>
    </w:p>
    <w:p w:rsidR="007E2588" w:rsidRDefault="007E2588" w:rsidP="00866384">
      <w:pPr>
        <w:spacing w:beforeLines="1" w:afterLines="1"/>
        <w:rPr>
          <w:rFonts w:ascii="Verdana" w:eastAsiaTheme="minorHAnsi" w:hAnsi="Verdana"/>
          <w:color w:val="474747"/>
          <w:szCs w:val="18"/>
        </w:rPr>
      </w:pPr>
    </w:p>
    <w:p w:rsidR="0022688C" w:rsidRPr="00153D08" w:rsidRDefault="0022688C" w:rsidP="0022688C">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10 ANS DE PATRIMOINE MONDIAL</w:t>
      </w:r>
    </w:p>
    <w:p w:rsidR="007E2588" w:rsidRDefault="007E2588" w:rsidP="00866384">
      <w:pPr>
        <w:spacing w:beforeLines="1" w:afterLines="1"/>
        <w:rPr>
          <w:rFonts w:ascii="Verdana" w:eastAsiaTheme="minorHAnsi" w:hAnsi="Verdana"/>
          <w:color w:val="474747"/>
          <w:szCs w:val="18"/>
        </w:rPr>
      </w:pPr>
    </w:p>
    <w:p w:rsidR="00C83AE7" w:rsidRDefault="0022688C" w:rsidP="00866384">
      <w:pPr>
        <w:spacing w:beforeLines="1" w:afterLines="1"/>
        <w:rPr>
          <w:rFonts w:ascii="Verdana" w:eastAsiaTheme="minorHAnsi" w:hAnsi="Verdana"/>
          <w:color w:val="474747"/>
          <w:szCs w:val="18"/>
        </w:rPr>
      </w:pPr>
      <w:r>
        <w:rPr>
          <w:rFonts w:ascii="Verdana" w:eastAsiaTheme="minorHAnsi" w:hAnsi="Verdana"/>
          <w:color w:val="474747"/>
          <w:szCs w:val="18"/>
        </w:rPr>
        <w:t>Les sites du Réseau des sites majeurs de Vauban préparent le 10</w:t>
      </w:r>
      <w:r w:rsidRPr="0022688C">
        <w:rPr>
          <w:rFonts w:ascii="Verdana" w:eastAsiaTheme="minorHAnsi" w:hAnsi="Verdana"/>
          <w:color w:val="474747"/>
          <w:szCs w:val="18"/>
          <w:vertAlign w:val="superscript"/>
        </w:rPr>
        <w:t>ème</w:t>
      </w:r>
      <w:r>
        <w:rPr>
          <w:rFonts w:ascii="Verdana" w:eastAsiaTheme="minorHAnsi" w:hAnsi="Verdana"/>
          <w:color w:val="474747"/>
          <w:szCs w:val="18"/>
        </w:rPr>
        <w:t xml:space="preserve"> anniversaire de l’inscription au Patrimoine mondial de l’UNESCO. Mont-Dauphin a choisi de le </w:t>
      </w:r>
      <w:r w:rsidRPr="00D33939">
        <w:rPr>
          <w:rFonts w:ascii="Verdana" w:eastAsiaTheme="minorHAnsi" w:hAnsi="Verdana"/>
          <w:b/>
          <w:color w:val="474747"/>
          <w:szCs w:val="18"/>
        </w:rPr>
        <w:t>fêter le 13 juillet</w:t>
      </w:r>
      <w:r>
        <w:rPr>
          <w:rFonts w:ascii="Verdana" w:eastAsiaTheme="minorHAnsi" w:hAnsi="Verdana"/>
          <w:color w:val="474747"/>
          <w:szCs w:val="18"/>
        </w:rPr>
        <w:t>. A Briançon ce sera le 8 juillet.</w:t>
      </w:r>
    </w:p>
    <w:p w:rsidR="00C83AE7" w:rsidRDefault="00C83AE7" w:rsidP="00866384">
      <w:pPr>
        <w:spacing w:beforeLines="1" w:afterLines="1"/>
        <w:rPr>
          <w:rFonts w:ascii="Verdana" w:eastAsiaTheme="minorHAnsi" w:hAnsi="Verdana"/>
          <w:color w:val="474747"/>
          <w:szCs w:val="18"/>
        </w:rPr>
      </w:pPr>
    </w:p>
    <w:p w:rsidR="00D33939" w:rsidRDefault="00C83AE7" w:rsidP="00866384">
      <w:pPr>
        <w:spacing w:beforeLines="1" w:afterLines="1"/>
        <w:rPr>
          <w:rFonts w:ascii="Verdana" w:eastAsiaTheme="minorHAnsi" w:hAnsi="Verdana"/>
          <w:color w:val="474747"/>
          <w:szCs w:val="18"/>
        </w:rPr>
      </w:pPr>
      <w:r>
        <w:rPr>
          <w:rFonts w:ascii="Verdana" w:eastAsiaTheme="minorHAnsi" w:hAnsi="Verdana"/>
          <w:color w:val="474747"/>
          <w:szCs w:val="18"/>
        </w:rPr>
        <w:t xml:space="preserve">La commune, le Comité des fêtes, le Comité Mont-Dauphin Unesco, Le Cactus des Remparts, la Librairie des Ecrins travaillent à un programme avec l’Office du tourisme du </w:t>
      </w:r>
      <w:proofErr w:type="spellStart"/>
      <w:r>
        <w:rPr>
          <w:rFonts w:ascii="Verdana" w:eastAsiaTheme="minorHAnsi" w:hAnsi="Verdana"/>
          <w:color w:val="474747"/>
          <w:szCs w:val="18"/>
        </w:rPr>
        <w:t>Guillestrois</w:t>
      </w:r>
      <w:proofErr w:type="spellEnd"/>
      <w:r>
        <w:rPr>
          <w:rFonts w:ascii="Verdana" w:eastAsiaTheme="minorHAnsi" w:hAnsi="Verdana"/>
          <w:color w:val="474747"/>
          <w:szCs w:val="18"/>
        </w:rPr>
        <w:t xml:space="preserve"> Queyras.</w:t>
      </w:r>
    </w:p>
    <w:p w:rsidR="00630D50" w:rsidRDefault="00630D50" w:rsidP="00866384">
      <w:pPr>
        <w:spacing w:beforeLines="1" w:afterLines="1"/>
        <w:rPr>
          <w:rFonts w:ascii="Verdana" w:eastAsiaTheme="minorHAnsi" w:hAnsi="Verdana"/>
          <w:color w:val="474747"/>
          <w:szCs w:val="18"/>
        </w:rPr>
      </w:pPr>
    </w:p>
    <w:p w:rsidR="00B25DB6" w:rsidRDefault="00D33939" w:rsidP="00866384">
      <w:pPr>
        <w:spacing w:beforeLines="1" w:afterLines="1"/>
        <w:rPr>
          <w:rFonts w:ascii="Verdana" w:eastAsiaTheme="minorHAnsi" w:hAnsi="Verdana"/>
          <w:color w:val="474747"/>
          <w:szCs w:val="18"/>
        </w:rPr>
      </w:pPr>
      <w:r>
        <w:rPr>
          <w:rFonts w:ascii="Verdana" w:eastAsiaTheme="minorHAnsi" w:hAnsi="Verdana"/>
          <w:color w:val="474747"/>
          <w:szCs w:val="18"/>
        </w:rPr>
        <w:t xml:space="preserve">Parmi les projets à l’étude : enterrer des photos objets, lettres dans une </w:t>
      </w:r>
      <w:r w:rsidRPr="00D33939">
        <w:rPr>
          <w:rFonts w:ascii="Verdana" w:eastAsiaTheme="minorHAnsi" w:hAnsi="Verdana"/>
          <w:b/>
          <w:color w:val="474747"/>
          <w:szCs w:val="18"/>
        </w:rPr>
        <w:t>malle de la mémoire</w:t>
      </w:r>
      <w:r>
        <w:rPr>
          <w:rFonts w:ascii="Verdana" w:eastAsiaTheme="minorHAnsi" w:hAnsi="Verdana"/>
          <w:color w:val="474747"/>
          <w:szCs w:val="18"/>
        </w:rPr>
        <w:t xml:space="preserve"> à exhumer dans 50 ans, </w:t>
      </w:r>
      <w:r w:rsidR="0012668D">
        <w:rPr>
          <w:rFonts w:ascii="Verdana" w:eastAsiaTheme="minorHAnsi" w:hAnsi="Verdana"/>
          <w:color w:val="474747"/>
          <w:szCs w:val="18"/>
        </w:rPr>
        <w:t xml:space="preserve">témoignages et </w:t>
      </w:r>
      <w:r>
        <w:rPr>
          <w:rFonts w:ascii="Verdana" w:eastAsiaTheme="minorHAnsi" w:hAnsi="Verdana"/>
          <w:color w:val="474747"/>
          <w:szCs w:val="18"/>
        </w:rPr>
        <w:t xml:space="preserve">ateliers d’écriture Vauban 2050 imaginant Mont-Dauphin dans 30 ans, </w:t>
      </w:r>
      <w:r w:rsidR="0012668D">
        <w:rPr>
          <w:rFonts w:ascii="Verdana" w:eastAsiaTheme="minorHAnsi" w:hAnsi="Verdana"/>
          <w:color w:val="474747"/>
          <w:szCs w:val="18"/>
        </w:rPr>
        <w:t xml:space="preserve">une kermesse le 13/7 avec  jeux, course de chaises à porteurs artisanales, présentation  de métiers anciens </w:t>
      </w:r>
      <w:proofErr w:type="spellStart"/>
      <w:r w:rsidR="0012668D">
        <w:rPr>
          <w:rFonts w:ascii="Verdana" w:eastAsiaTheme="minorHAnsi" w:hAnsi="Verdana"/>
          <w:color w:val="474747"/>
          <w:szCs w:val="18"/>
        </w:rPr>
        <w:t>etc</w:t>
      </w:r>
      <w:proofErr w:type="spellEnd"/>
      <w:r w:rsidR="0012668D">
        <w:rPr>
          <w:rFonts w:ascii="Verdana" w:eastAsiaTheme="minorHAnsi" w:hAnsi="Verdana"/>
          <w:color w:val="474747"/>
          <w:szCs w:val="18"/>
        </w:rPr>
        <w:t>…</w:t>
      </w:r>
    </w:p>
    <w:p w:rsidR="0012668D" w:rsidRDefault="0012668D" w:rsidP="00866384">
      <w:pPr>
        <w:spacing w:beforeLines="1" w:afterLines="1"/>
        <w:rPr>
          <w:rFonts w:ascii="Verdana" w:eastAsiaTheme="minorHAnsi" w:hAnsi="Verdana"/>
          <w:color w:val="474747"/>
          <w:szCs w:val="18"/>
        </w:rPr>
      </w:pPr>
    </w:p>
    <w:p w:rsidR="00B25DB6" w:rsidRDefault="00B25DB6" w:rsidP="00B25DB6">
      <w:pPr>
        <w:rPr>
          <w:rFonts w:ascii="Verdana" w:hAnsi="Verdana"/>
        </w:rPr>
      </w:pPr>
      <w:r>
        <w:rPr>
          <w:rFonts w:ascii="Verdana" w:hAnsi="Verdana"/>
        </w:rPr>
        <w:t>« FORTS ! » le numéro 2 du magazine du Réseau Vauban paraîtra prochainement à 50 000 exemplaires pour être distribué gratuitement sur les sites.</w:t>
      </w:r>
    </w:p>
    <w:p w:rsidR="0012668D" w:rsidRDefault="0012668D" w:rsidP="00866384">
      <w:pPr>
        <w:spacing w:beforeLines="1" w:afterLines="1"/>
        <w:rPr>
          <w:rFonts w:ascii="Verdana" w:hAnsi="Verdana"/>
          <w:b/>
          <w:color w:val="FFFFFF"/>
          <w:spacing w:val="40"/>
          <w:sz w:val="28"/>
          <w:szCs w:val="28"/>
        </w:rPr>
      </w:pPr>
    </w:p>
    <w:p w:rsidR="0012668D" w:rsidRPr="00153D08" w:rsidRDefault="0012668D" w:rsidP="0012668D">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A L’HORIZON</w:t>
      </w:r>
    </w:p>
    <w:p w:rsidR="007E2588" w:rsidRDefault="007E2588" w:rsidP="00866384">
      <w:pPr>
        <w:spacing w:beforeLines="1" w:afterLines="1"/>
        <w:rPr>
          <w:rFonts w:ascii="Verdana" w:eastAsiaTheme="minorHAnsi" w:hAnsi="Verdana"/>
          <w:color w:val="474747"/>
          <w:szCs w:val="18"/>
        </w:rPr>
      </w:pPr>
    </w:p>
    <w:p w:rsidR="00095F53" w:rsidRDefault="00095F53" w:rsidP="00866384">
      <w:pPr>
        <w:spacing w:beforeLines="1" w:afterLines="1"/>
        <w:rPr>
          <w:rFonts w:ascii="Verdana" w:eastAsiaTheme="minorHAnsi" w:hAnsi="Verdana"/>
          <w:color w:val="474747"/>
          <w:szCs w:val="18"/>
        </w:rPr>
      </w:pPr>
      <w:r>
        <w:rPr>
          <w:rFonts w:ascii="Verdana" w:eastAsiaTheme="minorHAnsi" w:hAnsi="Verdana"/>
          <w:color w:val="474747"/>
          <w:szCs w:val="18"/>
        </w:rPr>
        <w:t>Q</w:t>
      </w:r>
      <w:r w:rsidR="00A353E6">
        <w:rPr>
          <w:rFonts w:ascii="Verdana" w:eastAsiaTheme="minorHAnsi" w:hAnsi="Verdana"/>
          <w:color w:val="474747"/>
          <w:szCs w:val="18"/>
        </w:rPr>
        <w:t>uelques animations à venir à Mo</w:t>
      </w:r>
      <w:r>
        <w:rPr>
          <w:rFonts w:ascii="Verdana" w:eastAsiaTheme="minorHAnsi" w:hAnsi="Verdana"/>
          <w:color w:val="474747"/>
          <w:szCs w:val="18"/>
        </w:rPr>
        <w:t>nt-Dauphin :</w:t>
      </w:r>
    </w:p>
    <w:p w:rsidR="00095F53" w:rsidRDefault="00095F53" w:rsidP="00866384">
      <w:pPr>
        <w:spacing w:beforeLines="1" w:afterLines="1"/>
        <w:rPr>
          <w:rFonts w:ascii="Verdana" w:eastAsiaTheme="minorHAnsi" w:hAnsi="Verdana"/>
          <w:color w:val="474747"/>
          <w:szCs w:val="18"/>
        </w:rPr>
      </w:pPr>
      <w:r>
        <w:rPr>
          <w:rFonts w:ascii="Verdana" w:eastAsiaTheme="minorHAnsi" w:hAnsi="Verdana"/>
          <w:color w:val="474747"/>
          <w:szCs w:val="18"/>
        </w:rPr>
        <w:t xml:space="preserve">8 mai : </w:t>
      </w:r>
      <w:proofErr w:type="spellStart"/>
      <w:r>
        <w:rPr>
          <w:rFonts w:ascii="Verdana" w:eastAsiaTheme="minorHAnsi" w:hAnsi="Verdana"/>
          <w:color w:val="474747"/>
          <w:szCs w:val="18"/>
        </w:rPr>
        <w:t>vide-grenier</w:t>
      </w:r>
      <w:proofErr w:type="spellEnd"/>
      <w:r>
        <w:rPr>
          <w:rFonts w:ascii="Verdana" w:eastAsiaTheme="minorHAnsi" w:hAnsi="Verdana"/>
          <w:color w:val="474747"/>
          <w:szCs w:val="18"/>
        </w:rPr>
        <w:t xml:space="preserve"> (Comité des fêtes)</w:t>
      </w:r>
    </w:p>
    <w:p w:rsidR="00095F53" w:rsidRDefault="00095F53" w:rsidP="00866384">
      <w:pPr>
        <w:spacing w:beforeLines="1" w:afterLines="1"/>
        <w:rPr>
          <w:rFonts w:ascii="Verdana" w:eastAsiaTheme="minorHAnsi" w:hAnsi="Verdana"/>
          <w:color w:val="474747"/>
          <w:szCs w:val="18"/>
        </w:rPr>
      </w:pPr>
      <w:r>
        <w:rPr>
          <w:rFonts w:ascii="Verdana" w:eastAsiaTheme="minorHAnsi" w:hAnsi="Verdana"/>
          <w:color w:val="474747"/>
          <w:szCs w:val="18"/>
        </w:rPr>
        <w:t xml:space="preserve">4 juin : rencontres chorales scolaires (ou </w:t>
      </w:r>
      <w:r w:rsidR="00A353E6">
        <w:rPr>
          <w:rFonts w:ascii="Verdana" w:eastAsiaTheme="minorHAnsi" w:hAnsi="Verdana"/>
          <w:color w:val="474747"/>
          <w:szCs w:val="18"/>
        </w:rPr>
        <w:t xml:space="preserve">le </w:t>
      </w:r>
      <w:r>
        <w:rPr>
          <w:rFonts w:ascii="Verdana" w:eastAsiaTheme="minorHAnsi" w:hAnsi="Verdana"/>
          <w:color w:val="474747"/>
          <w:szCs w:val="18"/>
        </w:rPr>
        <w:t>11 si mauvais temps)</w:t>
      </w:r>
    </w:p>
    <w:p w:rsidR="00095F53" w:rsidRDefault="00095F53" w:rsidP="00866384">
      <w:pPr>
        <w:spacing w:beforeLines="1" w:afterLines="1"/>
        <w:rPr>
          <w:rFonts w:ascii="Verdana" w:eastAsiaTheme="minorHAnsi" w:hAnsi="Verdana"/>
          <w:color w:val="474747"/>
          <w:szCs w:val="18"/>
        </w:rPr>
      </w:pPr>
      <w:r>
        <w:rPr>
          <w:rFonts w:ascii="Verdana" w:eastAsiaTheme="minorHAnsi" w:hAnsi="Verdana"/>
          <w:color w:val="474747"/>
          <w:szCs w:val="18"/>
        </w:rPr>
        <w:t>10 juin : Raid Vauban VTT</w:t>
      </w:r>
    </w:p>
    <w:p w:rsidR="00A353E6" w:rsidRDefault="00095F53" w:rsidP="00866384">
      <w:pPr>
        <w:spacing w:beforeLines="1" w:afterLines="1"/>
        <w:rPr>
          <w:rFonts w:ascii="Verdana" w:eastAsiaTheme="minorHAnsi" w:hAnsi="Verdana"/>
          <w:color w:val="474747"/>
          <w:szCs w:val="18"/>
        </w:rPr>
      </w:pPr>
      <w:r>
        <w:rPr>
          <w:rFonts w:ascii="Verdana" w:eastAsiaTheme="minorHAnsi" w:hAnsi="Verdana"/>
          <w:color w:val="474747"/>
          <w:szCs w:val="18"/>
        </w:rPr>
        <w:t>16-17 juin TREC équestre (Techniques de randonnée équestre de compétition pour cavaliers et attelages)</w:t>
      </w:r>
    </w:p>
    <w:p w:rsidR="00A353E6" w:rsidRDefault="00A353E6" w:rsidP="00866384">
      <w:pPr>
        <w:spacing w:beforeLines="1" w:afterLines="1"/>
        <w:rPr>
          <w:rFonts w:ascii="Verdana" w:eastAsiaTheme="minorHAnsi" w:hAnsi="Verdana"/>
          <w:color w:val="474747"/>
          <w:szCs w:val="18"/>
        </w:rPr>
      </w:pPr>
      <w:r>
        <w:rPr>
          <w:rFonts w:ascii="Verdana" w:eastAsiaTheme="minorHAnsi" w:hAnsi="Verdana"/>
          <w:color w:val="474747"/>
          <w:szCs w:val="18"/>
        </w:rPr>
        <w:t>22-24 juin : Bal folk</w:t>
      </w:r>
    </w:p>
    <w:p w:rsidR="00A353E6" w:rsidRDefault="00A353E6" w:rsidP="00866384">
      <w:pPr>
        <w:spacing w:beforeLines="1" w:afterLines="1"/>
        <w:rPr>
          <w:rFonts w:ascii="Verdana" w:eastAsiaTheme="minorHAnsi" w:hAnsi="Verdana"/>
          <w:color w:val="474747"/>
          <w:szCs w:val="18"/>
        </w:rPr>
      </w:pPr>
      <w:r>
        <w:rPr>
          <w:rFonts w:ascii="Verdana" w:eastAsiaTheme="minorHAnsi" w:hAnsi="Verdana"/>
          <w:color w:val="474747"/>
          <w:szCs w:val="18"/>
        </w:rPr>
        <w:t>23 juin : Feux de la Saint-Jean</w:t>
      </w:r>
    </w:p>
    <w:p w:rsidR="00A353E6" w:rsidRDefault="00A353E6" w:rsidP="00866384">
      <w:pPr>
        <w:spacing w:beforeLines="1" w:afterLines="1"/>
        <w:rPr>
          <w:rFonts w:ascii="Verdana" w:eastAsiaTheme="minorHAnsi" w:hAnsi="Verdana"/>
          <w:color w:val="474747"/>
          <w:szCs w:val="18"/>
        </w:rPr>
      </w:pPr>
      <w:r>
        <w:rPr>
          <w:rFonts w:ascii="Verdana" w:eastAsiaTheme="minorHAnsi" w:hAnsi="Verdana"/>
          <w:color w:val="474747"/>
          <w:szCs w:val="18"/>
        </w:rPr>
        <w:t>13 juillet : journée 10</w:t>
      </w:r>
      <w:r w:rsidRPr="00A353E6">
        <w:rPr>
          <w:rFonts w:ascii="Verdana" w:eastAsiaTheme="minorHAnsi" w:hAnsi="Verdana"/>
          <w:color w:val="474747"/>
          <w:szCs w:val="18"/>
          <w:vertAlign w:val="superscript"/>
        </w:rPr>
        <w:t>ème</w:t>
      </w:r>
      <w:r>
        <w:rPr>
          <w:rFonts w:ascii="Verdana" w:eastAsiaTheme="minorHAnsi" w:hAnsi="Verdana"/>
          <w:color w:val="474747"/>
          <w:szCs w:val="18"/>
        </w:rPr>
        <w:t xml:space="preserve"> anniversaire du classement UNESCO </w:t>
      </w:r>
    </w:p>
    <w:p w:rsidR="00A30F7C" w:rsidRDefault="00A353E6" w:rsidP="00866384">
      <w:pPr>
        <w:spacing w:beforeLines="1" w:afterLines="1"/>
        <w:rPr>
          <w:rFonts w:ascii="Verdana" w:eastAsiaTheme="minorHAnsi" w:hAnsi="Verdana"/>
          <w:color w:val="474747"/>
          <w:szCs w:val="18"/>
        </w:rPr>
      </w:pPr>
      <w:r>
        <w:rPr>
          <w:rFonts w:ascii="Verdana" w:eastAsiaTheme="minorHAnsi" w:hAnsi="Verdana"/>
          <w:color w:val="474747"/>
          <w:szCs w:val="18"/>
        </w:rPr>
        <w:t xml:space="preserve">27-29 juillet : </w:t>
      </w:r>
      <w:proofErr w:type="spellStart"/>
      <w:r>
        <w:rPr>
          <w:rFonts w:ascii="Verdana" w:eastAsiaTheme="minorHAnsi" w:hAnsi="Verdana"/>
          <w:color w:val="474747"/>
          <w:szCs w:val="18"/>
        </w:rPr>
        <w:t>Vertical’été</w:t>
      </w:r>
      <w:proofErr w:type="spellEnd"/>
      <w:r w:rsidR="0012668D">
        <w:rPr>
          <w:rFonts w:ascii="Verdana" w:eastAsiaTheme="minorHAnsi" w:hAnsi="Verdana"/>
          <w:color w:val="474747"/>
          <w:szCs w:val="18"/>
        </w:rPr>
        <w:t xml:space="preserve"> (Stage </w:t>
      </w:r>
      <w:proofErr w:type="spellStart"/>
      <w:r w:rsidR="0012668D">
        <w:rPr>
          <w:rFonts w:ascii="Verdana" w:eastAsiaTheme="minorHAnsi" w:hAnsi="Verdana"/>
          <w:color w:val="474747"/>
          <w:szCs w:val="18"/>
        </w:rPr>
        <w:t>Ascendanse</w:t>
      </w:r>
      <w:proofErr w:type="spellEnd"/>
      <w:r w:rsidR="0012668D">
        <w:rPr>
          <w:rFonts w:ascii="Verdana" w:eastAsiaTheme="minorHAnsi" w:hAnsi="Verdana"/>
          <w:color w:val="474747"/>
          <w:szCs w:val="18"/>
        </w:rPr>
        <w:t xml:space="preserve"> 23-24 août)</w:t>
      </w:r>
    </w:p>
    <w:p w:rsidR="00A30F7C" w:rsidRDefault="00A30F7C" w:rsidP="00866384">
      <w:pPr>
        <w:spacing w:beforeLines="1" w:afterLines="1"/>
        <w:rPr>
          <w:rFonts w:ascii="Verdana" w:eastAsiaTheme="minorHAnsi" w:hAnsi="Verdana"/>
          <w:color w:val="474747"/>
          <w:szCs w:val="18"/>
        </w:rPr>
      </w:pPr>
    </w:p>
    <w:p w:rsidR="0012668D" w:rsidRPr="00153D08" w:rsidRDefault="0012668D" w:rsidP="0012668D">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JOHNNY ON THE ROCKS</w:t>
      </w:r>
    </w:p>
    <w:p w:rsidR="00A30F7C" w:rsidRDefault="00A30F7C" w:rsidP="00866384">
      <w:pPr>
        <w:spacing w:beforeLines="1" w:afterLines="1"/>
        <w:rPr>
          <w:rFonts w:ascii="Verdana" w:eastAsiaTheme="minorHAnsi" w:hAnsi="Verdana"/>
          <w:color w:val="474747"/>
          <w:szCs w:val="18"/>
        </w:rPr>
      </w:pPr>
    </w:p>
    <w:p w:rsidR="00D33939" w:rsidRPr="0012668D" w:rsidRDefault="00866384" w:rsidP="00866384">
      <w:pPr>
        <w:spacing w:beforeLines="1" w:afterLines="1"/>
        <w:rPr>
          <w:rFonts w:ascii="Verdana" w:hAnsi="Verdana"/>
          <w:b/>
          <w:color w:val="FFFFFF"/>
          <w:spacing w:val="40"/>
          <w:sz w:val="28"/>
          <w:szCs w:val="28"/>
        </w:rPr>
      </w:pPr>
      <w:r w:rsidRPr="00866384">
        <w:rPr>
          <w:rFonts w:ascii="Verdana" w:eastAsiaTheme="minorHAnsi" w:hAnsi="Verdana"/>
          <w:noProof/>
          <w:color w:val="474747"/>
          <w:szCs w:val="18"/>
        </w:rPr>
        <w:pict>
          <v:shape id="_x0000_s1104" type="#_x0000_t202" style="position:absolute;margin-left:-42pt;margin-top:-42pt;width:17.65pt;height:773.6pt;z-index:251694080;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04">
              <w:txbxContent>
                <w:p w:rsidR="00B25DB6" w:rsidRDefault="00B25DB6" w:rsidP="00D33939"/>
              </w:txbxContent>
            </v:textbox>
            <w10:wrap type="tight"/>
          </v:shape>
        </w:pict>
      </w:r>
      <w:r w:rsidR="00D33939">
        <w:rPr>
          <w:rFonts w:ascii="Verdana" w:eastAsiaTheme="minorHAnsi" w:hAnsi="Verdana"/>
          <w:color w:val="474747"/>
          <w:szCs w:val="18"/>
        </w:rPr>
        <w:t>Pour perpétuer la mémoire du rockeur nation</w:t>
      </w:r>
      <w:r w:rsidR="0012668D">
        <w:rPr>
          <w:rFonts w:ascii="Verdana" w:eastAsiaTheme="minorHAnsi" w:hAnsi="Verdana"/>
          <w:color w:val="474747"/>
          <w:szCs w:val="18"/>
        </w:rPr>
        <w:t xml:space="preserve">al, une entreprise </w:t>
      </w:r>
      <w:r w:rsidR="00D33939">
        <w:rPr>
          <w:rFonts w:ascii="Verdana" w:eastAsiaTheme="minorHAnsi" w:hAnsi="Verdana"/>
          <w:color w:val="474747"/>
          <w:szCs w:val="18"/>
        </w:rPr>
        <w:t xml:space="preserve">va sculpter </w:t>
      </w:r>
      <w:r w:rsidR="00D33939" w:rsidRPr="0012668D">
        <w:rPr>
          <w:rFonts w:ascii="Verdana" w:eastAsiaTheme="minorHAnsi" w:hAnsi="Verdana"/>
          <w:b/>
          <w:color w:val="474747"/>
          <w:szCs w:val="18"/>
        </w:rPr>
        <w:t>le visage de Johnny dans la falaise de Mont-Dauphin</w:t>
      </w:r>
      <w:r w:rsidR="00D33939">
        <w:rPr>
          <w:rFonts w:ascii="Verdana" w:eastAsiaTheme="minorHAnsi" w:hAnsi="Verdana"/>
          <w:color w:val="474747"/>
          <w:szCs w:val="18"/>
        </w:rPr>
        <w:t>. Haut de 7,50 mètres, dans le style des visages des présidents américains du Mont Rushmore, Johnny sera bien visible de la ligne droite d’Embrun.</w:t>
      </w:r>
    </w:p>
    <w:p w:rsidR="00D33939" w:rsidRDefault="00D33939" w:rsidP="00866384">
      <w:pPr>
        <w:spacing w:beforeLines="1" w:afterLines="1"/>
        <w:rPr>
          <w:rFonts w:ascii="Verdana" w:eastAsiaTheme="minorHAnsi" w:hAnsi="Verdana"/>
          <w:color w:val="474747"/>
          <w:szCs w:val="18"/>
        </w:rPr>
      </w:pPr>
    </w:p>
    <w:p w:rsidR="00D33939" w:rsidRDefault="0012668D" w:rsidP="00866384">
      <w:pPr>
        <w:spacing w:beforeLines="1" w:afterLines="1"/>
        <w:rPr>
          <w:rFonts w:ascii="Verdana" w:eastAsiaTheme="minorHAnsi" w:hAnsi="Verdana"/>
          <w:color w:val="474747"/>
          <w:szCs w:val="18"/>
        </w:rPr>
      </w:pPr>
      <w:r>
        <w:rPr>
          <w:rFonts w:ascii="Verdana" w:eastAsiaTheme="minorHAnsi" w:hAnsi="Verdana"/>
          <w:color w:val="474747"/>
          <w:szCs w:val="18"/>
        </w:rPr>
        <w:t>Le projet est financé par</w:t>
      </w:r>
      <w:r w:rsidR="00D33939">
        <w:rPr>
          <w:rFonts w:ascii="Verdana" w:eastAsiaTheme="minorHAnsi" w:hAnsi="Verdana"/>
          <w:color w:val="474747"/>
          <w:szCs w:val="18"/>
        </w:rPr>
        <w:t xml:space="preserve"> l’association </w:t>
      </w:r>
      <w:proofErr w:type="spellStart"/>
      <w:r w:rsidR="00D33939">
        <w:rPr>
          <w:rFonts w:ascii="Verdana" w:eastAsiaTheme="minorHAnsi" w:hAnsi="Verdana"/>
          <w:color w:val="474747"/>
          <w:szCs w:val="18"/>
        </w:rPr>
        <w:t>Johnny’s</w:t>
      </w:r>
      <w:proofErr w:type="spellEnd"/>
      <w:r w:rsidR="00D33939">
        <w:rPr>
          <w:rFonts w:ascii="Verdana" w:eastAsiaTheme="minorHAnsi" w:hAnsi="Verdana"/>
          <w:color w:val="474747"/>
          <w:szCs w:val="18"/>
        </w:rPr>
        <w:t xml:space="preserve"> Marseille </w:t>
      </w:r>
      <w:proofErr w:type="spellStart"/>
      <w:r w:rsidR="00D33939">
        <w:rPr>
          <w:rFonts w:ascii="Verdana" w:eastAsiaTheme="minorHAnsi" w:hAnsi="Verdana"/>
          <w:color w:val="474747"/>
          <w:szCs w:val="18"/>
        </w:rPr>
        <w:t>Connection</w:t>
      </w:r>
      <w:proofErr w:type="spellEnd"/>
      <w:r w:rsidR="00D33939">
        <w:rPr>
          <w:rFonts w:ascii="Verdana" w:eastAsiaTheme="minorHAnsi" w:hAnsi="Verdana"/>
          <w:color w:val="474747"/>
          <w:szCs w:val="18"/>
        </w:rPr>
        <w:t xml:space="preserve"> qui souhaite </w:t>
      </w:r>
      <w:r>
        <w:rPr>
          <w:rFonts w:ascii="Verdana" w:eastAsiaTheme="minorHAnsi" w:hAnsi="Verdana"/>
          <w:color w:val="474747"/>
          <w:szCs w:val="18"/>
        </w:rPr>
        <w:t>que l</w:t>
      </w:r>
      <w:r w:rsidR="00D33939">
        <w:rPr>
          <w:rFonts w:ascii="Verdana" w:eastAsiaTheme="minorHAnsi" w:hAnsi="Verdana"/>
          <w:color w:val="474747"/>
          <w:szCs w:val="18"/>
        </w:rPr>
        <w:t xml:space="preserve">es habitants de </w:t>
      </w:r>
      <w:proofErr w:type="spellStart"/>
      <w:r w:rsidR="00D33939">
        <w:rPr>
          <w:rFonts w:ascii="Verdana" w:eastAsiaTheme="minorHAnsi" w:hAnsi="Verdana"/>
          <w:color w:val="474747"/>
          <w:szCs w:val="18"/>
        </w:rPr>
        <w:t>Guillestrois</w:t>
      </w:r>
      <w:proofErr w:type="spellEnd"/>
      <w:r w:rsidR="00D33939">
        <w:rPr>
          <w:rFonts w:ascii="Verdana" w:eastAsiaTheme="minorHAnsi" w:hAnsi="Verdana"/>
          <w:color w:val="474747"/>
          <w:szCs w:val="18"/>
        </w:rPr>
        <w:t xml:space="preserve"> </w:t>
      </w:r>
      <w:r>
        <w:rPr>
          <w:rFonts w:ascii="Verdana" w:eastAsiaTheme="minorHAnsi" w:hAnsi="Verdana"/>
          <w:color w:val="474747"/>
          <w:szCs w:val="18"/>
        </w:rPr>
        <w:t xml:space="preserve">participent par des </w:t>
      </w:r>
      <w:r w:rsidR="00D33939">
        <w:rPr>
          <w:rFonts w:ascii="Verdana" w:eastAsiaTheme="minorHAnsi" w:hAnsi="Verdana"/>
          <w:color w:val="474747"/>
          <w:szCs w:val="18"/>
        </w:rPr>
        <w:t xml:space="preserve">dons </w:t>
      </w:r>
      <w:r>
        <w:rPr>
          <w:rFonts w:ascii="Verdana" w:eastAsiaTheme="minorHAnsi" w:hAnsi="Verdana"/>
          <w:color w:val="474747"/>
          <w:szCs w:val="18"/>
        </w:rPr>
        <w:t>à ce projet certain</w:t>
      </w:r>
      <w:r w:rsidR="00D33939">
        <w:rPr>
          <w:rFonts w:ascii="Verdana" w:eastAsiaTheme="minorHAnsi" w:hAnsi="Verdana"/>
          <w:color w:val="474747"/>
          <w:szCs w:val="18"/>
        </w:rPr>
        <w:t xml:space="preserve"> de causer un véritable boom touristique local.</w:t>
      </w:r>
      <w:r w:rsidR="00B25DB6">
        <w:rPr>
          <w:rFonts w:ascii="Verdana" w:eastAsiaTheme="minorHAnsi" w:hAnsi="Verdana"/>
          <w:color w:val="474747"/>
          <w:szCs w:val="18"/>
        </w:rPr>
        <w:t xml:space="preserve"> Les travaux doivent commencer le 1</w:t>
      </w:r>
      <w:r w:rsidR="00B25DB6" w:rsidRPr="00B25DB6">
        <w:rPr>
          <w:rFonts w:ascii="Verdana" w:eastAsiaTheme="minorHAnsi" w:hAnsi="Verdana"/>
          <w:color w:val="474747"/>
          <w:szCs w:val="18"/>
          <w:vertAlign w:val="superscript"/>
        </w:rPr>
        <w:t>er</w:t>
      </w:r>
      <w:r w:rsidR="00B25DB6">
        <w:rPr>
          <w:rFonts w:ascii="Verdana" w:eastAsiaTheme="minorHAnsi" w:hAnsi="Verdana"/>
          <w:color w:val="474747"/>
          <w:szCs w:val="18"/>
        </w:rPr>
        <w:t xml:space="preserve"> avril.</w:t>
      </w:r>
    </w:p>
    <w:p w:rsidR="00237BF8" w:rsidRDefault="00237BF8" w:rsidP="00866384">
      <w:pPr>
        <w:spacing w:beforeLines="1" w:afterLines="1"/>
        <w:rPr>
          <w:rFonts w:ascii="Verdana" w:eastAsiaTheme="minorHAnsi" w:hAnsi="Verdana"/>
          <w:color w:val="474747"/>
          <w:szCs w:val="18"/>
        </w:rPr>
      </w:pPr>
    </w:p>
    <w:p w:rsidR="00CC2E0B" w:rsidRDefault="00CC2E0B" w:rsidP="00866384">
      <w:pPr>
        <w:spacing w:beforeLines="1" w:afterLines="1"/>
        <w:rPr>
          <w:rFonts w:ascii="Arial" w:eastAsiaTheme="minorHAnsi" w:hAnsi="Arial"/>
          <w:color w:val="DD5105"/>
        </w:rPr>
      </w:pPr>
    </w:p>
    <w:p w:rsidR="00CC2E0B" w:rsidRPr="00823C2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D’</w:t>
      </w:r>
      <w:proofErr w:type="spellStart"/>
      <w:r>
        <w:rPr>
          <w:rFonts w:ascii="Verdana" w:hAnsi="Verdana"/>
          <w:b/>
          <w:color w:val="FFFFFF"/>
          <w:spacing w:val="40"/>
          <w:sz w:val="28"/>
          <w:szCs w:val="28"/>
        </w:rPr>
        <w:t>INCIVILITéS</w:t>
      </w:r>
      <w:proofErr w:type="spellEnd"/>
      <w:r>
        <w:rPr>
          <w:rFonts w:ascii="Verdana" w:hAnsi="Verdana"/>
          <w:b/>
          <w:color w:val="FFFFFF"/>
          <w:spacing w:val="40"/>
          <w:sz w:val="28"/>
          <w:szCs w:val="28"/>
        </w:rPr>
        <w:t xml:space="preserve"> à CIVISME</w:t>
      </w:r>
    </w:p>
    <w:p w:rsidR="00CC2E0B" w:rsidRDefault="00CC2E0B" w:rsidP="00866384">
      <w:pPr>
        <w:spacing w:beforeLines="1" w:afterLines="1"/>
        <w:rPr>
          <w:rFonts w:ascii="Verdana" w:eastAsiaTheme="minorHAnsi" w:hAnsi="Verdana"/>
          <w:color w:val="3A3530"/>
          <w:szCs w:val="22"/>
        </w:rPr>
      </w:pPr>
    </w:p>
    <w:p w:rsidR="00CC2E0B" w:rsidRDefault="00CC2E0B" w:rsidP="00866384">
      <w:pPr>
        <w:spacing w:beforeLines="1" w:afterLines="1"/>
        <w:rPr>
          <w:rFonts w:ascii="Verdana" w:eastAsiaTheme="minorHAnsi" w:hAnsi="Verdana"/>
          <w:color w:val="3A3530"/>
          <w:szCs w:val="22"/>
        </w:rPr>
      </w:pPr>
      <w:r w:rsidRPr="000D79FA">
        <w:rPr>
          <w:rFonts w:ascii="Verdana" w:eastAsiaTheme="minorHAnsi" w:hAnsi="Verdana"/>
          <w:color w:val="3A3530"/>
          <w:szCs w:val="22"/>
        </w:rPr>
        <w:t>N+1ème redite !</w:t>
      </w:r>
      <w:r>
        <w:rPr>
          <w:rFonts w:ascii="Verdana" w:eastAsiaTheme="minorHAnsi" w:hAnsi="Verdana"/>
          <w:b/>
          <w:color w:val="3A3530"/>
          <w:szCs w:val="22"/>
        </w:rPr>
        <w:t xml:space="preserve"> </w:t>
      </w:r>
      <w:r w:rsidRPr="00F01260">
        <w:rPr>
          <w:rFonts w:ascii="Verdana" w:eastAsiaTheme="minorHAnsi" w:hAnsi="Verdana"/>
          <w:color w:val="3A3530"/>
          <w:szCs w:val="22"/>
        </w:rPr>
        <w:t xml:space="preserve">Certains maîtres de </w:t>
      </w:r>
      <w:r w:rsidRPr="00B25DB6">
        <w:rPr>
          <w:rFonts w:ascii="Verdana" w:eastAsiaTheme="minorHAnsi" w:hAnsi="Verdana"/>
          <w:b/>
          <w:color w:val="3A3530"/>
          <w:szCs w:val="22"/>
        </w:rPr>
        <w:t>chiens</w:t>
      </w:r>
      <w:r>
        <w:rPr>
          <w:rFonts w:ascii="Verdana" w:eastAsiaTheme="minorHAnsi" w:hAnsi="Verdana"/>
          <w:b/>
          <w:color w:val="3A3530"/>
          <w:szCs w:val="22"/>
        </w:rPr>
        <w:t xml:space="preserve"> </w:t>
      </w:r>
      <w:r w:rsidRPr="00F01260">
        <w:rPr>
          <w:rFonts w:ascii="Verdana" w:eastAsiaTheme="minorHAnsi" w:hAnsi="Verdana"/>
          <w:color w:val="3A3530"/>
          <w:szCs w:val="22"/>
        </w:rPr>
        <w:t xml:space="preserve">continuent à </w:t>
      </w:r>
      <w:r>
        <w:rPr>
          <w:rFonts w:ascii="Verdana" w:eastAsiaTheme="minorHAnsi" w:hAnsi="Verdana"/>
          <w:color w:val="3A3530"/>
          <w:szCs w:val="22"/>
        </w:rPr>
        <w:t xml:space="preserve">ne pas s’occuper de </w:t>
      </w:r>
      <w:r w:rsidRPr="00F01260">
        <w:rPr>
          <w:rFonts w:ascii="Verdana" w:eastAsiaTheme="minorHAnsi" w:hAnsi="Verdana"/>
          <w:color w:val="3A3530"/>
          <w:szCs w:val="22"/>
        </w:rPr>
        <w:t xml:space="preserve">leurs </w:t>
      </w:r>
      <w:r>
        <w:rPr>
          <w:rFonts w:ascii="Verdana" w:eastAsiaTheme="minorHAnsi" w:hAnsi="Verdana"/>
          <w:color w:val="3A3530"/>
          <w:szCs w:val="22"/>
        </w:rPr>
        <w:t xml:space="preserve"> chers compagnons, et à les laisser vagabonder et parsemer les rues de leurs crottes que bien sûr le</w:t>
      </w:r>
      <w:r w:rsidR="00B25DB6">
        <w:rPr>
          <w:rFonts w:ascii="Verdana" w:eastAsiaTheme="minorHAnsi" w:hAnsi="Verdana"/>
          <w:color w:val="3A3530"/>
          <w:szCs w:val="22"/>
        </w:rPr>
        <w:t>ur</w:t>
      </w:r>
      <w:r>
        <w:rPr>
          <w:rFonts w:ascii="Verdana" w:eastAsiaTheme="minorHAnsi" w:hAnsi="Verdana"/>
          <w:color w:val="3A3530"/>
          <w:szCs w:val="22"/>
        </w:rPr>
        <w:t xml:space="preserve">s maîtres ne ramassent pas. </w:t>
      </w:r>
    </w:p>
    <w:p w:rsidR="00CC2E0B" w:rsidRDefault="00CC2E0B" w:rsidP="00866384">
      <w:pPr>
        <w:spacing w:beforeLines="1" w:afterLines="1"/>
        <w:rPr>
          <w:rFonts w:ascii="Verdana" w:eastAsiaTheme="minorHAnsi" w:hAnsi="Verdana"/>
          <w:color w:val="3A3530"/>
          <w:szCs w:val="22"/>
        </w:rPr>
      </w:pPr>
    </w:p>
    <w:p w:rsidR="00CC2E0B" w:rsidRDefault="00CC2E0B" w:rsidP="00866384">
      <w:pPr>
        <w:spacing w:beforeLines="1" w:afterLines="1"/>
        <w:rPr>
          <w:rFonts w:ascii="Verdana" w:eastAsiaTheme="minorHAnsi" w:hAnsi="Verdana"/>
          <w:color w:val="3A3530"/>
          <w:szCs w:val="22"/>
        </w:rPr>
      </w:pPr>
      <w:r>
        <w:rPr>
          <w:rFonts w:ascii="Verdana" w:eastAsiaTheme="minorHAnsi" w:hAnsi="Verdana"/>
          <w:color w:val="3A3530"/>
          <w:szCs w:val="22"/>
        </w:rPr>
        <w:t xml:space="preserve">Vous devez porter vos </w:t>
      </w:r>
      <w:r w:rsidR="00B25DB6">
        <w:rPr>
          <w:rFonts w:ascii="Verdana" w:eastAsiaTheme="minorHAnsi" w:hAnsi="Verdana"/>
          <w:b/>
          <w:color w:val="3A3530"/>
          <w:szCs w:val="22"/>
        </w:rPr>
        <w:t xml:space="preserve">cartons, cagettes, </w:t>
      </w:r>
      <w:proofErr w:type="gramStart"/>
      <w:r w:rsidR="00B25DB6">
        <w:rPr>
          <w:rFonts w:ascii="Verdana" w:eastAsiaTheme="minorHAnsi" w:hAnsi="Verdana"/>
          <w:b/>
          <w:color w:val="3A3530"/>
          <w:szCs w:val="22"/>
        </w:rPr>
        <w:t>bidons</w:t>
      </w:r>
      <w:proofErr w:type="gramEnd"/>
      <w:r w:rsidRPr="00B25DB6">
        <w:rPr>
          <w:rFonts w:ascii="Verdana" w:eastAsiaTheme="minorHAnsi" w:hAnsi="Verdana"/>
          <w:b/>
          <w:color w:val="3A3530"/>
          <w:szCs w:val="22"/>
        </w:rPr>
        <w:t xml:space="preserve"> à la</w:t>
      </w:r>
      <w:r>
        <w:rPr>
          <w:rFonts w:ascii="Verdana" w:eastAsiaTheme="minorHAnsi" w:hAnsi="Verdana"/>
          <w:color w:val="3A3530"/>
          <w:szCs w:val="22"/>
        </w:rPr>
        <w:t xml:space="preserve"> </w:t>
      </w:r>
      <w:r w:rsidRPr="00EB0758">
        <w:rPr>
          <w:rFonts w:ascii="Verdana" w:eastAsiaTheme="minorHAnsi" w:hAnsi="Verdana"/>
          <w:b/>
          <w:color w:val="3A3530"/>
          <w:szCs w:val="22"/>
        </w:rPr>
        <w:t>déchetterie</w:t>
      </w:r>
      <w:r>
        <w:rPr>
          <w:rFonts w:ascii="Verdana" w:eastAsiaTheme="minorHAnsi" w:hAnsi="Verdana"/>
          <w:color w:val="3A3530"/>
          <w:szCs w:val="22"/>
        </w:rPr>
        <w:t>, non pas les poser devant les molochs. Il faudra bien que quelqu’un les descende, alors faites-le vous-même.</w:t>
      </w:r>
    </w:p>
    <w:p w:rsidR="00CC2E0B" w:rsidRDefault="00CC2E0B" w:rsidP="00866384">
      <w:pPr>
        <w:spacing w:beforeLines="1" w:afterLines="1"/>
        <w:rPr>
          <w:rFonts w:ascii="Verdana" w:eastAsiaTheme="minorHAnsi" w:hAnsi="Verdana"/>
          <w:color w:val="3A3530"/>
          <w:szCs w:val="22"/>
        </w:rPr>
      </w:pPr>
    </w:p>
    <w:p w:rsidR="00CC2E0B" w:rsidRDefault="00CC2E0B" w:rsidP="00866384">
      <w:pPr>
        <w:spacing w:beforeLines="1" w:afterLines="1"/>
        <w:rPr>
          <w:rFonts w:ascii="Verdana" w:eastAsiaTheme="minorHAnsi" w:hAnsi="Verdana"/>
          <w:color w:val="3A3530"/>
          <w:szCs w:val="22"/>
        </w:rPr>
      </w:pPr>
      <w:r>
        <w:rPr>
          <w:rFonts w:ascii="Verdana" w:eastAsiaTheme="minorHAnsi" w:hAnsi="Verdana"/>
          <w:color w:val="3A3530"/>
          <w:szCs w:val="22"/>
        </w:rPr>
        <w:t>Ramasser les crottes de chiens et descendre les cagettes à la déchetterie : est autant de temps gaspillé que l’employé municipal ne consacrera pas à des tâches plus utiles à tous.</w:t>
      </w:r>
    </w:p>
    <w:p w:rsidR="00CC2E0B" w:rsidRPr="005E5E1D" w:rsidRDefault="00CC2E0B" w:rsidP="00866384">
      <w:pPr>
        <w:spacing w:beforeLines="1" w:afterLines="1"/>
        <w:rPr>
          <w:rFonts w:ascii="Verdana" w:hAnsi="Verdana"/>
          <w:b/>
          <w:color w:val="FFFFFF"/>
          <w:spacing w:val="40"/>
          <w:sz w:val="28"/>
          <w:szCs w:val="28"/>
        </w:rPr>
      </w:pPr>
    </w:p>
    <w:p w:rsidR="00CC2E0B" w:rsidRPr="00823C2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INFOS MUNICIPALES</w:t>
      </w:r>
    </w:p>
    <w:p w:rsidR="00CC2E0B" w:rsidRDefault="00CC2E0B" w:rsidP="00CC2E0B">
      <w:pPr>
        <w:jc w:val="both"/>
        <w:rPr>
          <w:rFonts w:ascii="Verdana" w:hAnsi="Verdana"/>
        </w:rPr>
      </w:pPr>
    </w:p>
    <w:p w:rsidR="00CC2E0B" w:rsidRDefault="00CC2E0B" w:rsidP="00CC2E0B">
      <w:pPr>
        <w:jc w:val="both"/>
        <w:rPr>
          <w:rFonts w:ascii="Verdana" w:hAnsi="Verdana"/>
        </w:rPr>
      </w:pPr>
      <w:r w:rsidRPr="00BF0C6C">
        <w:rPr>
          <w:rFonts w:ascii="Verdana" w:hAnsi="Verdana"/>
          <w:b/>
        </w:rPr>
        <w:t>Collecte gratuite d’encombrants</w:t>
      </w:r>
      <w:r>
        <w:rPr>
          <w:rFonts w:ascii="Verdana" w:hAnsi="Verdana"/>
        </w:rPr>
        <w:t xml:space="preserve"> en porte à porte du 29 mai au 1</w:t>
      </w:r>
      <w:r w:rsidRPr="00BF0C6C">
        <w:rPr>
          <w:rFonts w:ascii="Verdana" w:hAnsi="Verdana"/>
          <w:vertAlign w:val="superscript"/>
        </w:rPr>
        <w:t>er</w:t>
      </w:r>
      <w:r>
        <w:rPr>
          <w:rFonts w:ascii="Verdana" w:hAnsi="Verdana"/>
        </w:rPr>
        <w:t xml:space="preserve"> juin. Inscription par téléphone avant le 25 mai au 04 9249 6288 ou sur le site de la </w:t>
      </w:r>
      <w:proofErr w:type="spellStart"/>
      <w:r>
        <w:rPr>
          <w:rFonts w:ascii="Verdana" w:hAnsi="Verdana"/>
        </w:rPr>
        <w:t>ressourcerie</w:t>
      </w:r>
      <w:proofErr w:type="spellEnd"/>
      <w:r>
        <w:rPr>
          <w:rFonts w:ascii="Verdana" w:hAnsi="Verdana"/>
        </w:rPr>
        <w:t xml:space="preserve"> La </w:t>
      </w:r>
      <w:proofErr w:type="spellStart"/>
      <w:r>
        <w:rPr>
          <w:rFonts w:ascii="Verdana" w:hAnsi="Verdana"/>
        </w:rPr>
        <w:t>Miraille</w:t>
      </w:r>
      <w:proofErr w:type="spellEnd"/>
      <w:r>
        <w:rPr>
          <w:rFonts w:ascii="Verdana" w:hAnsi="Verdana"/>
        </w:rPr>
        <w:t>. Objets de volume supérieur à un coffre de voiture (300 litres).</w:t>
      </w:r>
    </w:p>
    <w:p w:rsidR="00CC2E0B" w:rsidRDefault="00CC2E0B" w:rsidP="00CC2E0B">
      <w:pPr>
        <w:jc w:val="both"/>
        <w:rPr>
          <w:rFonts w:ascii="Verdana" w:hAnsi="Verdana"/>
        </w:rPr>
      </w:pPr>
    </w:p>
    <w:p w:rsidR="00CC2E0B" w:rsidRDefault="00CC2E0B" w:rsidP="00CC2E0B">
      <w:pPr>
        <w:jc w:val="both"/>
        <w:rPr>
          <w:rFonts w:ascii="Verdana" w:hAnsi="Verdana"/>
        </w:rPr>
      </w:pPr>
      <w:r>
        <w:rPr>
          <w:rFonts w:ascii="Verdana" w:hAnsi="Verdana"/>
        </w:rPr>
        <w:t xml:space="preserve">Les travaux de réfection de </w:t>
      </w:r>
      <w:r w:rsidRPr="00D214D2">
        <w:rPr>
          <w:rFonts w:ascii="Verdana" w:hAnsi="Verdana"/>
        </w:rPr>
        <w:t xml:space="preserve">la </w:t>
      </w:r>
      <w:r w:rsidRPr="00D214D2">
        <w:rPr>
          <w:rFonts w:ascii="Verdana" w:hAnsi="Verdana"/>
          <w:b/>
        </w:rPr>
        <w:t>toiture de la caserne Campana</w:t>
      </w:r>
      <w:r>
        <w:rPr>
          <w:rFonts w:ascii="Verdana" w:hAnsi="Verdana"/>
        </w:rPr>
        <w:t xml:space="preserve"> (extrémité nord) doivent commencer au mois de juin. Coût 55 967 € HT.</w:t>
      </w:r>
    </w:p>
    <w:p w:rsidR="00CC2E0B" w:rsidRDefault="00CC2E0B" w:rsidP="00CC2E0B">
      <w:pPr>
        <w:jc w:val="both"/>
        <w:rPr>
          <w:rFonts w:ascii="Verdana" w:hAnsi="Verdana"/>
        </w:rPr>
      </w:pPr>
    </w:p>
    <w:p w:rsidR="00CC2E0B" w:rsidRDefault="002B68DF" w:rsidP="00CC2E0B">
      <w:pPr>
        <w:jc w:val="both"/>
        <w:rPr>
          <w:rFonts w:ascii="Verdana" w:hAnsi="Verdana"/>
        </w:rPr>
      </w:pPr>
      <w:r>
        <w:rPr>
          <w:rFonts w:ascii="Verdana" w:hAnsi="Verdana"/>
        </w:rPr>
        <w:t xml:space="preserve">Le remplacement </w:t>
      </w:r>
      <w:r w:rsidR="00CC2E0B">
        <w:rPr>
          <w:rFonts w:ascii="Verdana" w:hAnsi="Verdana"/>
        </w:rPr>
        <w:t xml:space="preserve">des </w:t>
      </w:r>
      <w:r w:rsidR="00CC2E0B" w:rsidRPr="00D214D2">
        <w:rPr>
          <w:rFonts w:ascii="Verdana" w:hAnsi="Verdana"/>
          <w:b/>
        </w:rPr>
        <w:t>fenêtres de l’ancienne école</w:t>
      </w:r>
      <w:r>
        <w:rPr>
          <w:rFonts w:ascii="Verdana" w:hAnsi="Verdana"/>
        </w:rPr>
        <w:t xml:space="preserve"> (rez-de-chaussée) a coûté</w:t>
      </w:r>
      <w:r w:rsidR="00CC2E0B">
        <w:rPr>
          <w:rFonts w:ascii="Verdana" w:hAnsi="Verdana"/>
        </w:rPr>
        <w:t xml:space="preserve"> 10 659 € HT.</w:t>
      </w:r>
    </w:p>
    <w:p w:rsidR="00CC2E0B" w:rsidRDefault="00CC2E0B" w:rsidP="00CC2E0B">
      <w:pPr>
        <w:jc w:val="both"/>
        <w:rPr>
          <w:rFonts w:ascii="Verdana" w:hAnsi="Verdana"/>
        </w:rPr>
      </w:pPr>
    </w:p>
    <w:p w:rsidR="00CC2E0B" w:rsidRDefault="00CC2E0B" w:rsidP="00CC2E0B">
      <w:pPr>
        <w:jc w:val="both"/>
        <w:rPr>
          <w:rFonts w:ascii="Verdana" w:hAnsi="Verdana"/>
        </w:rPr>
      </w:pPr>
      <w:r w:rsidRPr="00D214D2">
        <w:rPr>
          <w:rFonts w:ascii="Verdana" w:hAnsi="Verdana"/>
          <w:b/>
        </w:rPr>
        <w:t>La banque fictive</w:t>
      </w:r>
      <w:r>
        <w:rPr>
          <w:rFonts w:ascii="Verdana" w:hAnsi="Verdana"/>
        </w:rPr>
        <w:t xml:space="preserve"> en ligne EUROP EXPRESS, fictivement domiciliée à Mont-Dauphin, semble continuer à rechercher des gogos. La gendarmerie a été avisée, mais des victimes potentielles continuent à contacter la mairie pour demander des renseignements.</w:t>
      </w:r>
    </w:p>
    <w:p w:rsidR="00CC2E0B" w:rsidRDefault="00CC2E0B" w:rsidP="00CC2E0B">
      <w:pPr>
        <w:jc w:val="both"/>
        <w:rPr>
          <w:rFonts w:ascii="Verdana" w:hAnsi="Verdana"/>
        </w:rPr>
      </w:pPr>
    </w:p>
    <w:p w:rsidR="0022688C" w:rsidRDefault="0022688C" w:rsidP="00CC2E0B">
      <w:pPr>
        <w:rPr>
          <w:rFonts w:ascii="Verdana" w:hAnsi="Verdana"/>
          <w:b/>
        </w:rPr>
      </w:pPr>
    </w:p>
    <w:p w:rsidR="00B25DB6" w:rsidRPr="00823C28" w:rsidRDefault="00B25DB6" w:rsidP="00B25DB6">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DU </w:t>
      </w:r>
      <w:proofErr w:type="spellStart"/>
      <w:r>
        <w:rPr>
          <w:rFonts w:ascii="Verdana" w:hAnsi="Verdana"/>
          <w:b/>
          <w:color w:val="FFFFFF"/>
          <w:spacing w:val="40"/>
          <w:sz w:val="28"/>
          <w:szCs w:val="28"/>
        </w:rPr>
        <w:t>CÔTé</w:t>
      </w:r>
      <w:proofErr w:type="spellEnd"/>
      <w:r>
        <w:rPr>
          <w:rFonts w:ascii="Verdana" w:hAnsi="Verdana"/>
          <w:b/>
          <w:color w:val="FFFFFF"/>
          <w:spacing w:val="40"/>
          <w:sz w:val="28"/>
          <w:szCs w:val="28"/>
        </w:rPr>
        <w:t xml:space="preserve"> DU CMN</w:t>
      </w:r>
    </w:p>
    <w:p w:rsidR="0022688C" w:rsidRDefault="0022688C" w:rsidP="00CC2E0B">
      <w:pPr>
        <w:rPr>
          <w:rFonts w:ascii="Verdana" w:hAnsi="Verdana"/>
          <w:b/>
        </w:rPr>
      </w:pPr>
    </w:p>
    <w:p w:rsidR="00CC2E0B" w:rsidRPr="00B25DB6" w:rsidRDefault="00866384" w:rsidP="00B25DB6">
      <w:pPr>
        <w:rPr>
          <w:rFonts w:ascii="Verdana" w:hAnsi="Verdana"/>
        </w:rPr>
      </w:pPr>
      <w:r w:rsidRPr="00866384">
        <w:rPr>
          <w:rFonts w:ascii="Verdana" w:eastAsiaTheme="minorHAnsi" w:hAnsi="Verdana"/>
          <w:b/>
          <w:noProof/>
          <w:color w:val="auto"/>
          <w:szCs w:val="20"/>
        </w:rPr>
        <w:pict>
          <v:shape id="_x0000_s1100" type="#_x0000_t202" style="position:absolute;margin-left:-42pt;margin-top:-2.45pt;width:17.65pt;height:773.6pt;z-index:251693056;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00">
              <w:txbxContent>
                <w:p w:rsidR="00B25DB6" w:rsidRDefault="00B25DB6" w:rsidP="003C3010"/>
              </w:txbxContent>
            </v:textbox>
            <w10:wrap type="tight"/>
          </v:shape>
        </w:pict>
      </w:r>
      <w:proofErr w:type="spellStart"/>
      <w:proofErr w:type="gramStart"/>
      <w:r w:rsidR="00B25DB6" w:rsidRPr="00B25DB6">
        <w:rPr>
          <w:rFonts w:ascii="Verdana" w:hAnsi="Verdana"/>
          <w:b/>
        </w:rPr>
        <w:t>l</w:t>
      </w:r>
      <w:r w:rsidR="00CC2E0B" w:rsidRPr="00B25DB6">
        <w:rPr>
          <w:rFonts w:ascii="Verdana" w:hAnsi="Verdana"/>
          <w:b/>
        </w:rPr>
        <w:t>ES</w:t>
      </w:r>
      <w:proofErr w:type="spellEnd"/>
      <w:proofErr w:type="gramEnd"/>
      <w:r w:rsidR="00CC2E0B" w:rsidRPr="00B25DB6">
        <w:rPr>
          <w:rFonts w:ascii="Verdana" w:hAnsi="Verdana"/>
          <w:b/>
        </w:rPr>
        <w:t xml:space="preserve"> EXPOSITIONS</w:t>
      </w:r>
      <w:r w:rsidR="00CC2E0B" w:rsidRPr="00B25DB6">
        <w:rPr>
          <w:rFonts w:ascii="Verdana" w:hAnsi="Verdana"/>
        </w:rPr>
        <w:t xml:space="preserve"> du Centre des monuments nationaux  </w:t>
      </w:r>
    </w:p>
    <w:p w:rsidR="00CC2E0B" w:rsidRDefault="00CC2E0B" w:rsidP="00CC2E0B">
      <w:pPr>
        <w:pStyle w:val="NormalWeb"/>
        <w:spacing w:before="2" w:after="2"/>
        <w:rPr>
          <w:rFonts w:ascii="Verdana" w:eastAsiaTheme="minorHAnsi" w:hAnsi="Verdana"/>
          <w:szCs w:val="20"/>
        </w:rPr>
      </w:pPr>
      <w:r>
        <w:rPr>
          <w:rFonts w:ascii="Verdana" w:eastAsiaTheme="minorHAnsi" w:hAnsi="Verdana"/>
          <w:szCs w:val="20"/>
        </w:rPr>
        <w:t>I</w:t>
      </w:r>
      <w:r w:rsidRPr="00EE47E0">
        <w:rPr>
          <w:rFonts w:ascii="Verdana" w:eastAsiaTheme="minorHAnsi" w:hAnsi="Verdana"/>
          <w:szCs w:val="20"/>
        </w:rPr>
        <w:t xml:space="preserve">mages d’archives (photographies, affiches, cartes postales) sur </w:t>
      </w:r>
      <w:r>
        <w:rPr>
          <w:rFonts w:ascii="Verdana" w:eastAsiaTheme="minorHAnsi" w:hAnsi="Verdana"/>
          <w:szCs w:val="20"/>
        </w:rPr>
        <w:t xml:space="preserve">les </w:t>
      </w:r>
      <w:r w:rsidRPr="00CF49C2">
        <w:rPr>
          <w:rFonts w:ascii="Verdana" w:eastAsiaTheme="minorHAnsi" w:hAnsi="Verdana"/>
          <w:b/>
          <w:szCs w:val="20"/>
        </w:rPr>
        <w:t>moyens de locomotion et les voies de communication dans les Hautes-Alpes</w:t>
      </w:r>
      <w:r>
        <w:rPr>
          <w:rFonts w:ascii="Verdana" w:eastAsiaTheme="minorHAnsi" w:hAnsi="Verdana"/>
          <w:b/>
          <w:szCs w:val="20"/>
        </w:rPr>
        <w:t xml:space="preserve">. </w:t>
      </w:r>
      <w:r>
        <w:rPr>
          <w:rFonts w:ascii="Verdana" w:hAnsi="Verdana"/>
          <w:szCs w:val="22"/>
        </w:rPr>
        <w:t xml:space="preserve">En partenariat avec </w:t>
      </w:r>
      <w:r w:rsidRPr="00EE47E0">
        <w:rPr>
          <w:rFonts w:ascii="Verdana" w:eastAsiaTheme="minorHAnsi" w:hAnsi="Verdana"/>
          <w:szCs w:val="20"/>
        </w:rPr>
        <w:t xml:space="preserve">les archives </w:t>
      </w:r>
      <w:proofErr w:type="spellStart"/>
      <w:r w:rsidRPr="00EE47E0">
        <w:rPr>
          <w:rFonts w:ascii="Verdana" w:eastAsiaTheme="minorHAnsi" w:hAnsi="Verdana"/>
          <w:szCs w:val="20"/>
        </w:rPr>
        <w:t>départementales</w:t>
      </w:r>
      <w:proofErr w:type="spellEnd"/>
      <w:r w:rsidRPr="00EE47E0">
        <w:rPr>
          <w:rFonts w:ascii="Verdana" w:eastAsiaTheme="minorHAnsi" w:hAnsi="Verdana"/>
          <w:szCs w:val="20"/>
        </w:rPr>
        <w:t xml:space="preserve"> </w:t>
      </w:r>
      <w:r>
        <w:rPr>
          <w:rFonts w:ascii="Verdana" w:eastAsiaTheme="minorHAnsi" w:hAnsi="Verdana"/>
          <w:szCs w:val="20"/>
        </w:rPr>
        <w:t>05</w:t>
      </w:r>
      <w:r w:rsidRPr="00EE47E0">
        <w:rPr>
          <w:rFonts w:ascii="Verdana" w:eastAsiaTheme="minorHAnsi" w:hAnsi="Verdana"/>
          <w:szCs w:val="20"/>
        </w:rPr>
        <w:t xml:space="preserve"> et le</w:t>
      </w:r>
      <w:r>
        <w:rPr>
          <w:rFonts w:ascii="Verdana" w:eastAsiaTheme="minorHAnsi" w:hAnsi="Verdana"/>
          <w:szCs w:val="20"/>
        </w:rPr>
        <w:t>s archives de la ville de Briançon (Du 7 juillet au 31 août</w:t>
      </w:r>
      <w:r w:rsidRPr="00EE47E0">
        <w:rPr>
          <w:rFonts w:ascii="Verdana" w:eastAsiaTheme="minorHAnsi" w:hAnsi="Verdana"/>
          <w:szCs w:val="20"/>
        </w:rPr>
        <w:t xml:space="preserve">, </w:t>
      </w:r>
      <w:proofErr w:type="spellStart"/>
      <w:r w:rsidRPr="00EE47E0">
        <w:rPr>
          <w:rFonts w:ascii="Verdana" w:eastAsiaTheme="minorHAnsi" w:hAnsi="Verdana"/>
          <w:szCs w:val="20"/>
        </w:rPr>
        <w:t>entrée</w:t>
      </w:r>
      <w:proofErr w:type="spellEnd"/>
      <w:r w:rsidRPr="00EE47E0">
        <w:rPr>
          <w:rFonts w:ascii="Verdana" w:eastAsiaTheme="minorHAnsi" w:hAnsi="Verdana"/>
          <w:szCs w:val="20"/>
        </w:rPr>
        <w:t xml:space="preserve"> libre</w:t>
      </w:r>
      <w:r>
        <w:rPr>
          <w:rFonts w:ascii="Verdana" w:eastAsiaTheme="minorHAnsi" w:hAnsi="Verdana"/>
          <w:szCs w:val="20"/>
        </w:rPr>
        <w:t>).</w:t>
      </w:r>
    </w:p>
    <w:p w:rsidR="00CC2E0B" w:rsidRDefault="00CC2E0B" w:rsidP="00CC2E0B">
      <w:pPr>
        <w:pStyle w:val="NormalWeb"/>
        <w:spacing w:before="2" w:after="2"/>
        <w:rPr>
          <w:rFonts w:ascii="Verdana" w:eastAsiaTheme="minorHAnsi" w:hAnsi="Verdana"/>
          <w:szCs w:val="20"/>
        </w:rPr>
      </w:pPr>
      <w:r w:rsidRPr="00761463">
        <w:rPr>
          <w:rFonts w:ascii="Verdana" w:eastAsiaTheme="minorHAnsi" w:hAnsi="Verdana"/>
          <w:szCs w:val="20"/>
        </w:rPr>
        <w:t xml:space="preserve">Exposition </w:t>
      </w:r>
      <w:r w:rsidRPr="00CF49C2">
        <w:rPr>
          <w:rFonts w:ascii="Verdana" w:eastAsiaTheme="minorHAnsi" w:hAnsi="Verdana"/>
          <w:b/>
          <w:szCs w:val="20"/>
        </w:rPr>
        <w:t>Jean-Marie DELBES</w:t>
      </w:r>
      <w:r w:rsidRPr="00761463">
        <w:rPr>
          <w:rFonts w:ascii="Verdana" w:eastAsiaTheme="minorHAnsi" w:hAnsi="Verdana"/>
          <w:szCs w:val="20"/>
        </w:rPr>
        <w:t xml:space="preserve"> </w:t>
      </w:r>
      <w:r>
        <w:rPr>
          <w:rFonts w:ascii="Verdana" w:eastAsiaTheme="minorHAnsi" w:hAnsi="Verdana"/>
          <w:szCs w:val="20"/>
        </w:rPr>
        <w:t>En p</w:t>
      </w:r>
      <w:r w:rsidRPr="00761463">
        <w:rPr>
          <w:rFonts w:ascii="Verdana" w:eastAsiaTheme="minorHAnsi" w:hAnsi="Verdana"/>
          <w:szCs w:val="20"/>
        </w:rPr>
        <w:t xml:space="preserve">artenariat avec le Fond </w:t>
      </w:r>
      <w:proofErr w:type="spellStart"/>
      <w:r w:rsidRPr="00761463">
        <w:rPr>
          <w:rFonts w:ascii="Verdana" w:eastAsiaTheme="minorHAnsi" w:hAnsi="Verdana"/>
          <w:szCs w:val="20"/>
        </w:rPr>
        <w:t>régional</w:t>
      </w:r>
      <w:proofErr w:type="spellEnd"/>
      <w:r w:rsidRPr="00761463">
        <w:rPr>
          <w:rFonts w:ascii="Verdana" w:eastAsiaTheme="minorHAnsi" w:hAnsi="Verdana"/>
          <w:szCs w:val="20"/>
        </w:rPr>
        <w:t xml:space="preserve"> d’art contemporain PACA</w:t>
      </w:r>
      <w:r>
        <w:rPr>
          <w:rFonts w:ascii="Verdana" w:eastAsiaTheme="minorHAnsi" w:hAnsi="Verdana"/>
          <w:szCs w:val="20"/>
        </w:rPr>
        <w:t> (</w:t>
      </w:r>
      <w:r w:rsidRPr="00761463">
        <w:rPr>
          <w:rFonts w:ascii="Verdana" w:eastAsiaTheme="minorHAnsi" w:hAnsi="Verdana"/>
          <w:szCs w:val="20"/>
        </w:rPr>
        <w:t xml:space="preserve">du 7 juillet au 16 septembre 2018, </w:t>
      </w:r>
      <w:r>
        <w:rPr>
          <w:rFonts w:ascii="Verdana" w:eastAsiaTheme="minorHAnsi" w:hAnsi="Verdana"/>
          <w:szCs w:val="20"/>
        </w:rPr>
        <w:t xml:space="preserve">salle haute de l’arsenal, </w:t>
      </w:r>
      <w:proofErr w:type="spellStart"/>
      <w:r w:rsidRPr="00761463">
        <w:rPr>
          <w:rFonts w:ascii="Verdana" w:eastAsiaTheme="minorHAnsi" w:hAnsi="Verdana"/>
          <w:szCs w:val="20"/>
        </w:rPr>
        <w:t>entrée</w:t>
      </w:r>
      <w:proofErr w:type="spellEnd"/>
      <w:r w:rsidRPr="00761463">
        <w:rPr>
          <w:rFonts w:ascii="Verdana" w:eastAsiaTheme="minorHAnsi" w:hAnsi="Verdana"/>
          <w:szCs w:val="20"/>
        </w:rPr>
        <w:t xml:space="preserve"> libre</w:t>
      </w:r>
      <w:r>
        <w:rPr>
          <w:rFonts w:ascii="Verdana" w:eastAsiaTheme="minorHAnsi" w:hAnsi="Verdana"/>
          <w:szCs w:val="20"/>
        </w:rPr>
        <w:t>)</w:t>
      </w:r>
    </w:p>
    <w:p w:rsidR="00CC2E0B" w:rsidRDefault="00CC2E0B" w:rsidP="00CC2E0B">
      <w:pPr>
        <w:pStyle w:val="NormalWeb"/>
        <w:spacing w:before="2" w:after="2"/>
        <w:rPr>
          <w:rFonts w:ascii="Verdana" w:eastAsiaTheme="minorHAnsi" w:hAnsi="Verdana"/>
          <w:szCs w:val="20"/>
        </w:rPr>
      </w:pPr>
      <w:r w:rsidRPr="00761463">
        <w:rPr>
          <w:rFonts w:ascii="Verdana" w:eastAsiaTheme="minorHAnsi" w:hAnsi="Verdana"/>
          <w:szCs w:val="20"/>
        </w:rPr>
        <w:br/>
      </w:r>
      <w:r>
        <w:rPr>
          <w:rFonts w:ascii="Verdana" w:eastAsiaTheme="minorHAnsi" w:hAnsi="Verdana"/>
          <w:szCs w:val="20"/>
        </w:rPr>
        <w:t>U</w:t>
      </w:r>
      <w:r w:rsidRPr="00761463">
        <w:rPr>
          <w:rFonts w:ascii="Verdana" w:eastAsiaTheme="minorHAnsi" w:hAnsi="Verdana"/>
          <w:szCs w:val="20"/>
        </w:rPr>
        <w:t xml:space="preserve">ne œuvre en 3 dimensions, installation avec de la </w:t>
      </w:r>
      <w:proofErr w:type="spellStart"/>
      <w:r w:rsidRPr="00761463">
        <w:rPr>
          <w:rFonts w:ascii="Verdana" w:eastAsiaTheme="minorHAnsi" w:hAnsi="Verdana"/>
          <w:szCs w:val="20"/>
        </w:rPr>
        <w:t>lumière</w:t>
      </w:r>
      <w:proofErr w:type="spellEnd"/>
      <w:r w:rsidRPr="00761463">
        <w:rPr>
          <w:rFonts w:ascii="Verdana" w:eastAsiaTheme="minorHAnsi" w:hAnsi="Verdana"/>
          <w:szCs w:val="20"/>
        </w:rPr>
        <w:t xml:space="preserve"> : </w:t>
      </w:r>
      <w:r w:rsidRPr="00CF49C2">
        <w:rPr>
          <w:rFonts w:ascii="Verdana" w:eastAsiaTheme="minorHAnsi" w:hAnsi="Verdana"/>
          <w:b/>
          <w:szCs w:val="20"/>
        </w:rPr>
        <w:t>« AH » d’Anne-Marie JUGNET</w:t>
      </w:r>
      <w:r>
        <w:rPr>
          <w:rFonts w:ascii="Verdana" w:eastAsiaTheme="minorHAnsi" w:hAnsi="Verdana"/>
          <w:szCs w:val="20"/>
        </w:rPr>
        <w:t>, Salle haute de la poudrière (v</w:t>
      </w:r>
      <w:r w:rsidRPr="00761463">
        <w:rPr>
          <w:rFonts w:ascii="Verdana" w:eastAsiaTheme="minorHAnsi" w:hAnsi="Verdana"/>
          <w:szCs w:val="20"/>
        </w:rPr>
        <w:t xml:space="preserve">isible pendant les visites </w:t>
      </w:r>
      <w:proofErr w:type="spellStart"/>
      <w:r w:rsidRPr="00761463">
        <w:rPr>
          <w:rFonts w:ascii="Verdana" w:eastAsiaTheme="minorHAnsi" w:hAnsi="Verdana"/>
          <w:szCs w:val="20"/>
        </w:rPr>
        <w:t>commentées</w:t>
      </w:r>
      <w:proofErr w:type="spellEnd"/>
      <w:r w:rsidRPr="00761463">
        <w:rPr>
          <w:rFonts w:ascii="Verdana" w:eastAsiaTheme="minorHAnsi" w:hAnsi="Verdana"/>
          <w:szCs w:val="20"/>
        </w:rPr>
        <w:t xml:space="preserve"> uniquement</w:t>
      </w:r>
      <w:r>
        <w:rPr>
          <w:rFonts w:ascii="Verdana" w:eastAsiaTheme="minorHAnsi" w:hAnsi="Verdana"/>
          <w:szCs w:val="20"/>
        </w:rPr>
        <w:t>) de mars 2018 à février 2020.</w:t>
      </w:r>
    </w:p>
    <w:p w:rsidR="00CC2E0B" w:rsidRPr="00142433" w:rsidRDefault="00CC2E0B" w:rsidP="00866384">
      <w:pPr>
        <w:spacing w:beforeLines="1" w:afterLines="1"/>
        <w:rPr>
          <w:rFonts w:ascii="Verdana" w:eastAsiaTheme="minorHAnsi" w:hAnsi="Verdana"/>
          <w:color w:val="auto"/>
          <w:szCs w:val="20"/>
        </w:rPr>
      </w:pPr>
      <w:r w:rsidRPr="00CF49C2">
        <w:rPr>
          <w:rFonts w:ascii="Verdana" w:eastAsiaTheme="minorHAnsi" w:hAnsi="Verdana"/>
          <w:b/>
          <w:color w:val="auto"/>
          <w:szCs w:val="20"/>
        </w:rPr>
        <w:t>Les photos des 12 sites majeurs de Vauban primées</w:t>
      </w:r>
      <w:r>
        <w:rPr>
          <w:rFonts w:ascii="Verdana" w:eastAsiaTheme="minorHAnsi" w:hAnsi="Verdana"/>
          <w:color w:val="auto"/>
          <w:szCs w:val="20"/>
        </w:rPr>
        <w:t xml:space="preserve"> lors du concours « la fortif’ dans l’objectif » organisé par le Réseau des sites majeurs de Vauban de l’automne dernier seront exposées en entrée libre pendant un mois par le CMN e</w:t>
      </w:r>
      <w:r w:rsidRPr="00142433">
        <w:rPr>
          <w:rFonts w:ascii="Verdana" w:eastAsiaTheme="minorHAnsi" w:hAnsi="Verdana"/>
          <w:color w:val="auto"/>
          <w:szCs w:val="20"/>
        </w:rPr>
        <w:t>ntre mai et juin 2018</w:t>
      </w:r>
      <w:r>
        <w:rPr>
          <w:rFonts w:ascii="Verdana" w:eastAsiaTheme="minorHAnsi" w:hAnsi="Verdana"/>
          <w:color w:val="auto"/>
          <w:szCs w:val="20"/>
        </w:rPr>
        <w:t xml:space="preserve"> (dates </w:t>
      </w:r>
      <w:proofErr w:type="spellStart"/>
      <w:r w:rsidRPr="00142433">
        <w:rPr>
          <w:rFonts w:ascii="Verdana" w:eastAsiaTheme="minorHAnsi" w:hAnsi="Verdana"/>
          <w:color w:val="auto"/>
          <w:szCs w:val="20"/>
        </w:rPr>
        <w:t>à</w:t>
      </w:r>
      <w:proofErr w:type="spellEnd"/>
      <w:r w:rsidRPr="00142433">
        <w:rPr>
          <w:rFonts w:ascii="Verdana" w:eastAsiaTheme="minorHAnsi" w:hAnsi="Verdana"/>
          <w:color w:val="auto"/>
          <w:szCs w:val="20"/>
        </w:rPr>
        <w:t xml:space="preserve"> </w:t>
      </w:r>
      <w:proofErr w:type="spellStart"/>
      <w:r w:rsidRPr="00142433">
        <w:rPr>
          <w:rFonts w:ascii="Verdana" w:eastAsiaTheme="minorHAnsi" w:hAnsi="Verdana"/>
          <w:color w:val="auto"/>
          <w:szCs w:val="20"/>
        </w:rPr>
        <w:t>dé</w:t>
      </w:r>
      <w:r>
        <w:rPr>
          <w:rFonts w:ascii="Verdana" w:eastAsiaTheme="minorHAnsi" w:hAnsi="Verdana"/>
          <w:color w:val="auto"/>
          <w:szCs w:val="20"/>
        </w:rPr>
        <w:t>finir</w:t>
      </w:r>
      <w:proofErr w:type="spellEnd"/>
      <w:r>
        <w:rPr>
          <w:rFonts w:ascii="Verdana" w:eastAsiaTheme="minorHAnsi" w:hAnsi="Verdana"/>
          <w:color w:val="auto"/>
          <w:szCs w:val="20"/>
        </w:rPr>
        <w:t>).</w:t>
      </w:r>
    </w:p>
    <w:p w:rsidR="00CC2E0B" w:rsidRDefault="00CC2E0B" w:rsidP="00866384">
      <w:pPr>
        <w:spacing w:beforeLines="1" w:afterLines="1"/>
        <w:rPr>
          <w:rFonts w:ascii="Verdana" w:eastAsiaTheme="minorHAnsi" w:hAnsi="Verdana"/>
          <w:b/>
          <w:color w:val="auto"/>
          <w:szCs w:val="20"/>
        </w:rPr>
      </w:pPr>
    </w:p>
    <w:p w:rsidR="00CC2E0B" w:rsidRDefault="00CC2E0B" w:rsidP="00866384">
      <w:pPr>
        <w:spacing w:beforeLines="1" w:afterLines="1"/>
        <w:rPr>
          <w:rFonts w:ascii="Verdana" w:eastAsiaTheme="minorHAnsi" w:hAnsi="Verdana"/>
          <w:color w:val="auto"/>
          <w:szCs w:val="20"/>
        </w:rPr>
      </w:pPr>
      <w:r w:rsidRPr="00CF49C2">
        <w:rPr>
          <w:rFonts w:ascii="Verdana" w:eastAsiaTheme="minorHAnsi" w:hAnsi="Verdana"/>
          <w:b/>
          <w:color w:val="auto"/>
          <w:szCs w:val="20"/>
        </w:rPr>
        <w:t>Le samedi 7 juillet, anniversaire des 10 ans</w:t>
      </w:r>
      <w:r>
        <w:rPr>
          <w:rFonts w:ascii="Verdana" w:eastAsiaTheme="minorHAnsi" w:hAnsi="Verdana"/>
          <w:color w:val="auto"/>
          <w:szCs w:val="20"/>
        </w:rPr>
        <w:t xml:space="preserve"> de l’inscription des Fortifications de Vauban au Patrimoine mondial de l’UNESCO, l</w:t>
      </w:r>
      <w:r w:rsidRPr="00CF49C2">
        <w:rPr>
          <w:rFonts w:ascii="Verdana" w:eastAsiaTheme="minorHAnsi" w:hAnsi="Verdana"/>
          <w:color w:val="auto"/>
          <w:szCs w:val="20"/>
        </w:rPr>
        <w:t>e CMN</w:t>
      </w:r>
      <w:r>
        <w:rPr>
          <w:rFonts w:ascii="Verdana" w:eastAsiaTheme="minorHAnsi" w:hAnsi="Verdana"/>
          <w:color w:val="auto"/>
          <w:szCs w:val="20"/>
        </w:rPr>
        <w:t xml:space="preserve"> organisera une visite inédite de la lunette d’Arçon. Les expositions seront en entrée libre.</w:t>
      </w:r>
    </w:p>
    <w:p w:rsidR="00CC2E0B" w:rsidRDefault="00CC2E0B" w:rsidP="00866384">
      <w:pPr>
        <w:spacing w:beforeLines="1" w:afterLines="1"/>
        <w:rPr>
          <w:rFonts w:ascii="Verdana" w:eastAsiaTheme="minorHAnsi" w:hAnsi="Verdana"/>
          <w:color w:val="auto"/>
          <w:szCs w:val="20"/>
        </w:rPr>
      </w:pPr>
    </w:p>
    <w:p w:rsidR="00CC2E0B" w:rsidRDefault="003C3010" w:rsidP="00866384">
      <w:pPr>
        <w:spacing w:beforeLines="1" w:afterLines="1"/>
        <w:rPr>
          <w:rFonts w:ascii="Verdana" w:eastAsiaTheme="minorHAnsi" w:hAnsi="Verdana"/>
          <w:color w:val="auto"/>
          <w:szCs w:val="20"/>
        </w:rPr>
      </w:pPr>
      <w:r>
        <w:rPr>
          <w:rFonts w:ascii="Verdana" w:eastAsiaTheme="minorHAnsi" w:hAnsi="Verdana"/>
          <w:b/>
          <w:color w:val="auto"/>
          <w:szCs w:val="20"/>
        </w:rPr>
        <w:t>Une application</w:t>
      </w:r>
      <w:r w:rsidR="00CC2E0B">
        <w:rPr>
          <w:rFonts w:ascii="Verdana" w:eastAsiaTheme="minorHAnsi" w:hAnsi="Verdana"/>
          <w:color w:val="auto"/>
          <w:szCs w:val="20"/>
        </w:rPr>
        <w:t xml:space="preserve"> </w:t>
      </w:r>
      <w:r w:rsidR="00CC2E0B" w:rsidRPr="00CF49C2">
        <w:rPr>
          <w:rFonts w:ascii="Verdana" w:eastAsiaTheme="minorHAnsi" w:hAnsi="Verdana"/>
          <w:b/>
          <w:color w:val="auto"/>
          <w:szCs w:val="20"/>
        </w:rPr>
        <w:t>de visite</w:t>
      </w:r>
      <w:r w:rsidR="00CC2E0B" w:rsidRPr="00761463">
        <w:rPr>
          <w:rFonts w:ascii="Verdana" w:eastAsiaTheme="minorHAnsi" w:hAnsi="Verdana"/>
          <w:color w:val="auto"/>
          <w:szCs w:val="20"/>
        </w:rPr>
        <w:t xml:space="preserve"> </w:t>
      </w:r>
      <w:proofErr w:type="spellStart"/>
      <w:r w:rsidR="00CC2E0B" w:rsidRPr="00761463">
        <w:rPr>
          <w:rFonts w:ascii="Verdana" w:eastAsiaTheme="minorHAnsi" w:hAnsi="Verdana"/>
          <w:color w:val="auto"/>
          <w:szCs w:val="20"/>
        </w:rPr>
        <w:t>à</w:t>
      </w:r>
      <w:proofErr w:type="spellEnd"/>
      <w:r w:rsidR="00CC2E0B" w:rsidRPr="00761463">
        <w:rPr>
          <w:rFonts w:ascii="Verdana" w:eastAsiaTheme="minorHAnsi" w:hAnsi="Verdana"/>
          <w:color w:val="auto"/>
          <w:szCs w:val="20"/>
        </w:rPr>
        <w:t xml:space="preserve"> destination des familles permettra une </w:t>
      </w:r>
      <w:proofErr w:type="spellStart"/>
      <w:r w:rsidR="00CC2E0B" w:rsidRPr="00761463">
        <w:rPr>
          <w:rFonts w:ascii="Verdana" w:eastAsiaTheme="minorHAnsi" w:hAnsi="Verdana"/>
          <w:color w:val="auto"/>
          <w:szCs w:val="20"/>
        </w:rPr>
        <w:t>découverte</w:t>
      </w:r>
      <w:proofErr w:type="spellEnd"/>
      <w:r w:rsidR="00CC2E0B" w:rsidRPr="00761463">
        <w:rPr>
          <w:rFonts w:ascii="Verdana" w:eastAsiaTheme="minorHAnsi" w:hAnsi="Verdana"/>
          <w:color w:val="auto"/>
          <w:szCs w:val="20"/>
        </w:rPr>
        <w:t xml:space="preserve"> originale de la place forte avec un circuit </w:t>
      </w:r>
      <w:proofErr w:type="spellStart"/>
      <w:r w:rsidR="00CC2E0B" w:rsidRPr="00761463">
        <w:rPr>
          <w:rFonts w:ascii="Verdana" w:eastAsiaTheme="minorHAnsi" w:hAnsi="Verdana"/>
          <w:color w:val="auto"/>
          <w:szCs w:val="20"/>
        </w:rPr>
        <w:t>composé</w:t>
      </w:r>
      <w:proofErr w:type="spellEnd"/>
      <w:r w:rsidR="00CC2E0B" w:rsidRPr="00761463">
        <w:rPr>
          <w:rFonts w:ascii="Verdana" w:eastAsiaTheme="minorHAnsi" w:hAnsi="Verdana"/>
          <w:color w:val="auto"/>
          <w:szCs w:val="20"/>
        </w:rPr>
        <w:t xml:space="preserve"> d’une dizaine d’</w:t>
      </w:r>
      <w:proofErr w:type="spellStart"/>
      <w:r w:rsidR="00CC2E0B" w:rsidRPr="00761463">
        <w:rPr>
          <w:rFonts w:ascii="Verdana" w:eastAsiaTheme="minorHAnsi" w:hAnsi="Verdana"/>
          <w:color w:val="auto"/>
          <w:szCs w:val="20"/>
        </w:rPr>
        <w:t>étapes</w:t>
      </w:r>
      <w:proofErr w:type="spellEnd"/>
      <w:r w:rsidR="00CC2E0B" w:rsidRPr="00761463">
        <w:rPr>
          <w:rFonts w:ascii="Verdana" w:eastAsiaTheme="minorHAnsi" w:hAnsi="Verdana"/>
          <w:color w:val="auto"/>
          <w:szCs w:val="20"/>
        </w:rPr>
        <w:t xml:space="preserve"> pleines de jeux et d’</w:t>
      </w:r>
      <w:proofErr w:type="spellStart"/>
      <w:r w:rsidR="00CC2E0B" w:rsidRPr="00761463">
        <w:rPr>
          <w:rFonts w:ascii="Verdana" w:eastAsiaTheme="minorHAnsi" w:hAnsi="Verdana"/>
          <w:color w:val="auto"/>
          <w:szCs w:val="20"/>
        </w:rPr>
        <w:t>énigmes</w:t>
      </w:r>
      <w:proofErr w:type="spellEnd"/>
      <w:r w:rsidR="00CC2E0B" w:rsidRPr="00761463">
        <w:rPr>
          <w:rFonts w:ascii="Verdana" w:eastAsiaTheme="minorHAnsi" w:hAnsi="Verdana"/>
          <w:color w:val="auto"/>
          <w:szCs w:val="20"/>
        </w:rPr>
        <w:t xml:space="preserve"> !</w:t>
      </w:r>
      <w:r w:rsidR="00CC2E0B">
        <w:rPr>
          <w:rFonts w:ascii="Verdana" w:eastAsiaTheme="minorHAnsi" w:hAnsi="Verdana"/>
          <w:color w:val="auto"/>
          <w:szCs w:val="20"/>
        </w:rPr>
        <w:t xml:space="preserve"> </w:t>
      </w:r>
      <w:r w:rsidR="00CC2E0B" w:rsidRPr="00761463">
        <w:rPr>
          <w:rFonts w:ascii="Verdana" w:eastAsiaTheme="minorHAnsi" w:hAnsi="Verdana"/>
          <w:color w:val="auto"/>
          <w:szCs w:val="20"/>
        </w:rPr>
        <w:t xml:space="preserve">À </w:t>
      </w:r>
      <w:proofErr w:type="spellStart"/>
      <w:r w:rsidR="00CC2E0B" w:rsidRPr="00761463">
        <w:rPr>
          <w:rFonts w:ascii="Verdana" w:eastAsiaTheme="minorHAnsi" w:hAnsi="Verdana"/>
          <w:color w:val="auto"/>
          <w:szCs w:val="20"/>
        </w:rPr>
        <w:t>télécharger</w:t>
      </w:r>
      <w:proofErr w:type="spellEnd"/>
      <w:r w:rsidR="00CC2E0B" w:rsidRPr="00761463">
        <w:rPr>
          <w:rFonts w:ascii="Verdana" w:eastAsiaTheme="minorHAnsi" w:hAnsi="Verdana"/>
          <w:color w:val="auto"/>
          <w:szCs w:val="20"/>
        </w:rPr>
        <w:t xml:space="preserve"> sur les stores </w:t>
      </w:r>
      <w:proofErr w:type="spellStart"/>
      <w:r w:rsidR="00CC2E0B" w:rsidRPr="00761463">
        <w:rPr>
          <w:rFonts w:ascii="Verdana" w:eastAsiaTheme="minorHAnsi" w:hAnsi="Verdana"/>
          <w:color w:val="auto"/>
          <w:szCs w:val="20"/>
        </w:rPr>
        <w:t>dès</w:t>
      </w:r>
      <w:proofErr w:type="spellEnd"/>
      <w:r w:rsidR="00CC2E0B" w:rsidRPr="00761463">
        <w:rPr>
          <w:rFonts w:ascii="Verdana" w:eastAsiaTheme="minorHAnsi" w:hAnsi="Verdana"/>
          <w:color w:val="auto"/>
          <w:szCs w:val="20"/>
        </w:rPr>
        <w:t xml:space="preserve"> le</w:t>
      </w:r>
      <w:r w:rsidR="00CC2E0B">
        <w:rPr>
          <w:rFonts w:ascii="Verdana" w:eastAsiaTheme="minorHAnsi" w:hAnsi="Verdana"/>
          <w:color w:val="auto"/>
          <w:szCs w:val="20"/>
        </w:rPr>
        <w:t xml:space="preserve"> </w:t>
      </w:r>
      <w:r w:rsidR="00CC2E0B" w:rsidRPr="00761463">
        <w:rPr>
          <w:rFonts w:ascii="Verdana" w:eastAsiaTheme="minorHAnsi" w:hAnsi="Verdana"/>
          <w:color w:val="auto"/>
          <w:szCs w:val="20"/>
        </w:rPr>
        <w:t xml:space="preserve">15/06/2018 </w:t>
      </w:r>
    </w:p>
    <w:p w:rsidR="00CC2E0B" w:rsidRDefault="00CC2E0B" w:rsidP="00866384">
      <w:pPr>
        <w:spacing w:beforeLines="1" w:afterLines="1"/>
        <w:rPr>
          <w:rFonts w:ascii="Verdana" w:eastAsiaTheme="minorHAnsi" w:hAnsi="Verdana"/>
          <w:color w:val="auto"/>
          <w:szCs w:val="20"/>
        </w:rPr>
      </w:pPr>
    </w:p>
    <w:p w:rsidR="00B25DB6" w:rsidRDefault="00CC2E0B" w:rsidP="00866384">
      <w:pPr>
        <w:spacing w:beforeLines="1" w:afterLines="1"/>
        <w:rPr>
          <w:rFonts w:ascii="Verdana" w:eastAsiaTheme="minorHAnsi" w:hAnsi="Verdana"/>
          <w:color w:val="auto"/>
          <w:szCs w:val="20"/>
        </w:rPr>
      </w:pPr>
      <w:r>
        <w:rPr>
          <w:rFonts w:ascii="Verdana" w:eastAsiaTheme="minorHAnsi" w:hAnsi="Verdana"/>
          <w:color w:val="auto"/>
          <w:szCs w:val="20"/>
        </w:rPr>
        <w:t xml:space="preserve">Le 6 octobre : Monuments en mouvement : Danse : une création originale de </w:t>
      </w:r>
      <w:r w:rsidRPr="0054626B">
        <w:rPr>
          <w:rFonts w:ascii="Verdana" w:eastAsiaTheme="minorHAnsi" w:hAnsi="Verdana"/>
          <w:b/>
          <w:color w:val="auto"/>
          <w:szCs w:val="20"/>
        </w:rPr>
        <w:t>Mathurin BOLZE</w:t>
      </w:r>
      <w:r>
        <w:rPr>
          <w:rFonts w:ascii="Verdana" w:eastAsiaTheme="minorHAnsi" w:hAnsi="Verdana"/>
          <w:color w:val="auto"/>
          <w:szCs w:val="20"/>
        </w:rPr>
        <w:t>/Cie MPTA pour Mont-Dauphin.</w:t>
      </w: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B25DB6" w:rsidRDefault="00B25DB6" w:rsidP="00866384">
      <w:pPr>
        <w:spacing w:beforeLines="1" w:afterLines="1"/>
        <w:rPr>
          <w:rFonts w:ascii="Verdana" w:eastAsiaTheme="minorHAnsi" w:hAnsi="Verdana"/>
          <w:color w:val="auto"/>
          <w:szCs w:val="20"/>
        </w:rPr>
      </w:pPr>
    </w:p>
    <w:p w:rsidR="00CC2E0B" w:rsidRDefault="00CC2E0B" w:rsidP="00866384">
      <w:pPr>
        <w:spacing w:beforeLines="1" w:afterLines="1"/>
        <w:rPr>
          <w:rFonts w:ascii="Verdana" w:eastAsiaTheme="minorHAnsi" w:hAnsi="Verdana"/>
          <w:color w:val="auto"/>
          <w:szCs w:val="20"/>
        </w:rPr>
      </w:pPr>
    </w:p>
    <w:p w:rsidR="00CC2E0B" w:rsidRDefault="00866384" w:rsidP="00866384">
      <w:pPr>
        <w:spacing w:beforeLines="1" w:afterLines="1"/>
        <w:rPr>
          <w:rFonts w:ascii="Verdana" w:eastAsiaTheme="minorHAnsi" w:hAnsi="Verdana"/>
          <w:color w:val="308299"/>
          <w:szCs w:val="20"/>
        </w:rPr>
      </w:pPr>
      <w:r w:rsidRPr="00866384">
        <w:rPr>
          <w:rFonts w:ascii="Verdana" w:hAnsi="Verdana"/>
          <w:noProof/>
        </w:rPr>
        <w:pict>
          <v:shape id="_x0000_s1105" type="#_x0000_t202" style="position:absolute;margin-left:-54pt;margin-top:-36pt;width:17.65pt;height:773.6pt;z-index:251695104;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05">
              <w:txbxContent>
                <w:p w:rsidR="00B25DB6" w:rsidRDefault="00B25DB6" w:rsidP="00B25DB6"/>
              </w:txbxContent>
            </v:textbox>
            <w10:wrap type="tight"/>
          </v:shape>
        </w:pict>
      </w:r>
    </w:p>
    <w:p w:rsidR="00CC2E0B" w:rsidRPr="003C3010" w:rsidRDefault="00E73031" w:rsidP="00CC2E0B">
      <w:pPr>
        <w:shd w:val="clear" w:color="auto" w:fill="800000"/>
        <w:jc w:val="both"/>
        <w:rPr>
          <w:rFonts w:ascii="Verdana" w:hAnsi="Verdana"/>
          <w:b/>
          <w:color w:val="FFFFFF"/>
          <w:spacing w:val="40"/>
          <w:sz w:val="28"/>
          <w:szCs w:val="28"/>
        </w:rPr>
      </w:pPr>
      <w:r>
        <w:rPr>
          <w:rFonts w:ascii="Verdana" w:hAnsi="Verdana"/>
          <w:b/>
          <w:color w:val="FFFFFF"/>
          <w:spacing w:val="40"/>
          <w:sz w:val="28"/>
        </w:rPr>
        <w:t xml:space="preserve">COMMENT </w:t>
      </w:r>
      <w:proofErr w:type="spellStart"/>
      <w:r>
        <w:rPr>
          <w:rFonts w:ascii="Verdana" w:hAnsi="Verdana"/>
          <w:b/>
          <w:color w:val="FFFFFF"/>
          <w:spacing w:val="40"/>
          <w:sz w:val="28"/>
        </w:rPr>
        <w:t>PRéVOIR</w:t>
      </w:r>
      <w:proofErr w:type="spellEnd"/>
      <w:r>
        <w:rPr>
          <w:rFonts w:ascii="Verdana" w:hAnsi="Verdana"/>
          <w:b/>
          <w:color w:val="FFFFFF"/>
          <w:spacing w:val="40"/>
          <w:sz w:val="28"/>
        </w:rPr>
        <w:t xml:space="preserve"> LA DATE DE PÂQUES ?</w:t>
      </w:r>
    </w:p>
    <w:p w:rsidR="00E73031" w:rsidRDefault="00E73031" w:rsidP="00CC2E0B">
      <w:pPr>
        <w:widowControl w:val="0"/>
        <w:autoSpaceDE w:val="0"/>
        <w:autoSpaceDN w:val="0"/>
        <w:adjustRightInd w:val="0"/>
        <w:jc w:val="both"/>
        <w:rPr>
          <w:rFonts w:ascii="Verdana" w:hAnsi="Verdana"/>
        </w:rPr>
      </w:pPr>
    </w:p>
    <w:p w:rsidR="00E73031" w:rsidRPr="00B25DB6" w:rsidRDefault="003C3010" w:rsidP="00CC2E0B">
      <w:pPr>
        <w:widowControl w:val="0"/>
        <w:autoSpaceDE w:val="0"/>
        <w:autoSpaceDN w:val="0"/>
        <w:adjustRightInd w:val="0"/>
        <w:jc w:val="both"/>
        <w:rPr>
          <w:rFonts w:ascii="Verdana" w:hAnsi="Verdana"/>
          <w:sz w:val="28"/>
        </w:rPr>
      </w:pPr>
      <w:r w:rsidRPr="00B25DB6">
        <w:rPr>
          <w:rFonts w:ascii="Verdana" w:hAnsi="Verdana"/>
          <w:sz w:val="28"/>
        </w:rPr>
        <w:t xml:space="preserve">Pâques </w:t>
      </w:r>
      <w:r w:rsidR="00E73031" w:rsidRPr="00B25DB6">
        <w:rPr>
          <w:rFonts w:ascii="Verdana" w:hAnsi="Verdana"/>
          <w:sz w:val="28"/>
        </w:rPr>
        <w:t>« </w:t>
      </w:r>
      <w:r w:rsidRPr="00B25DB6">
        <w:rPr>
          <w:rFonts w:ascii="Verdana" w:hAnsi="Verdana"/>
          <w:sz w:val="28"/>
        </w:rPr>
        <w:t>tombe</w:t>
      </w:r>
      <w:r w:rsidR="00E73031" w:rsidRPr="00B25DB6">
        <w:rPr>
          <w:rFonts w:ascii="Verdana" w:hAnsi="Verdana"/>
          <w:sz w:val="28"/>
        </w:rPr>
        <w:t> »</w:t>
      </w:r>
      <w:r w:rsidRPr="00B25DB6">
        <w:rPr>
          <w:rFonts w:ascii="Verdana" w:hAnsi="Verdana"/>
          <w:sz w:val="28"/>
        </w:rPr>
        <w:t xml:space="preserve"> cette année le 1</w:t>
      </w:r>
      <w:r w:rsidRPr="00B25DB6">
        <w:rPr>
          <w:rFonts w:ascii="Verdana" w:hAnsi="Verdana"/>
          <w:sz w:val="28"/>
          <w:vertAlign w:val="superscript"/>
        </w:rPr>
        <w:t>er</w:t>
      </w:r>
      <w:r w:rsidRPr="00B25DB6">
        <w:rPr>
          <w:rFonts w:ascii="Verdana" w:hAnsi="Verdana"/>
          <w:sz w:val="28"/>
        </w:rPr>
        <w:t xml:space="preserve"> avril. Comment </w:t>
      </w:r>
      <w:r w:rsidR="00E73031" w:rsidRPr="00B25DB6">
        <w:rPr>
          <w:rFonts w:ascii="Verdana" w:hAnsi="Verdana"/>
          <w:sz w:val="28"/>
        </w:rPr>
        <w:t xml:space="preserve">détermine-t-on cette date qui </w:t>
      </w:r>
      <w:r w:rsidRPr="00B25DB6">
        <w:rPr>
          <w:rFonts w:ascii="Verdana" w:hAnsi="Verdana"/>
          <w:sz w:val="28"/>
        </w:rPr>
        <w:t>change tous les ans ?</w:t>
      </w:r>
      <w:r w:rsidR="00E73031" w:rsidRPr="00B25DB6">
        <w:rPr>
          <w:rFonts w:ascii="Verdana" w:hAnsi="Verdana"/>
          <w:sz w:val="28"/>
        </w:rPr>
        <w:t xml:space="preserve"> Facile, regardez la lune : </w:t>
      </w:r>
    </w:p>
    <w:p w:rsidR="00E73031" w:rsidRPr="00B25DB6" w:rsidRDefault="00E73031" w:rsidP="00CC2E0B">
      <w:pPr>
        <w:widowControl w:val="0"/>
        <w:autoSpaceDE w:val="0"/>
        <w:autoSpaceDN w:val="0"/>
        <w:adjustRightInd w:val="0"/>
        <w:jc w:val="both"/>
        <w:rPr>
          <w:rFonts w:ascii="Verdana" w:hAnsi="Verdana"/>
          <w:sz w:val="28"/>
        </w:rPr>
      </w:pPr>
      <w:r w:rsidRPr="00B25DB6">
        <w:rPr>
          <w:rFonts w:ascii="Verdana" w:hAnsi="Verdana"/>
          <w:b/>
          <w:sz w:val="28"/>
        </w:rPr>
        <w:t>Pâques se fixe au dimanche qui suit le 14ème jour de la nouvelle lune tombant après le 7 mars.</w:t>
      </w:r>
      <w:r w:rsidRPr="00B25DB6">
        <w:rPr>
          <w:rFonts w:ascii="Verdana" w:hAnsi="Verdana"/>
          <w:sz w:val="28"/>
        </w:rPr>
        <w:t xml:space="preserve"> Comme cette nouvelle lune peut se placer entre le 8 mars et le 5 avril, Pâques varie entre le 22 mars et le 5 avril.</w:t>
      </w:r>
    </w:p>
    <w:p w:rsidR="00E73031" w:rsidRPr="00B25DB6" w:rsidRDefault="00E73031" w:rsidP="00CC2E0B">
      <w:pPr>
        <w:widowControl w:val="0"/>
        <w:autoSpaceDE w:val="0"/>
        <w:autoSpaceDN w:val="0"/>
        <w:adjustRightInd w:val="0"/>
        <w:jc w:val="both"/>
        <w:rPr>
          <w:rFonts w:ascii="Verdana" w:hAnsi="Verdana"/>
          <w:sz w:val="28"/>
        </w:rPr>
      </w:pPr>
      <w:r w:rsidRPr="00B25DB6">
        <w:rPr>
          <w:rFonts w:ascii="Verdana" w:hAnsi="Verdana"/>
          <w:sz w:val="28"/>
        </w:rPr>
        <w:t>Pâques n’est tombé que 4 fois le 22 mars : en 1598, 1693, 1761 et 1818.</w:t>
      </w:r>
    </w:p>
    <w:p w:rsidR="0011424D" w:rsidRPr="00B25DB6" w:rsidRDefault="00E73031" w:rsidP="00CC2E0B">
      <w:pPr>
        <w:widowControl w:val="0"/>
        <w:autoSpaceDE w:val="0"/>
        <w:autoSpaceDN w:val="0"/>
        <w:adjustRightInd w:val="0"/>
        <w:jc w:val="both"/>
        <w:rPr>
          <w:rFonts w:ascii="Verdana" w:hAnsi="Verdana"/>
          <w:sz w:val="28"/>
        </w:rPr>
      </w:pPr>
      <w:r w:rsidRPr="00B25DB6">
        <w:rPr>
          <w:rFonts w:ascii="Verdana" w:hAnsi="Verdana"/>
          <w:sz w:val="28"/>
        </w:rPr>
        <w:t>Pour fêter Pâques le 25 avril, il faudra attendre 2038 (vous me raconterez)</w:t>
      </w:r>
    </w:p>
    <w:p w:rsidR="00B25DB6" w:rsidRPr="00B25DB6" w:rsidRDefault="0011424D" w:rsidP="00CC2E0B">
      <w:pPr>
        <w:widowControl w:val="0"/>
        <w:autoSpaceDE w:val="0"/>
        <w:autoSpaceDN w:val="0"/>
        <w:adjustRightInd w:val="0"/>
        <w:jc w:val="both"/>
        <w:rPr>
          <w:rFonts w:ascii="Verdana" w:hAnsi="Verdana"/>
          <w:sz w:val="28"/>
        </w:rPr>
      </w:pPr>
      <w:r w:rsidRPr="00B25DB6">
        <w:rPr>
          <w:rFonts w:ascii="Verdana" w:hAnsi="Verdana"/>
          <w:sz w:val="28"/>
        </w:rPr>
        <w:t>Mais, dit-on « Pâques tôt, Pâques tard, un bon merle a ses petits à Pâques »</w:t>
      </w:r>
    </w:p>
    <w:p w:rsidR="00B25DB6" w:rsidRDefault="00B25DB6" w:rsidP="00CC2E0B">
      <w:pPr>
        <w:widowControl w:val="0"/>
        <w:autoSpaceDE w:val="0"/>
        <w:autoSpaceDN w:val="0"/>
        <w:adjustRightInd w:val="0"/>
        <w:jc w:val="both"/>
        <w:rPr>
          <w:rFonts w:ascii="Verdana" w:hAnsi="Verdana"/>
        </w:rPr>
      </w:pPr>
    </w:p>
    <w:p w:rsidR="00E73031" w:rsidRPr="00E73031" w:rsidRDefault="00E73031" w:rsidP="00CC2E0B">
      <w:pPr>
        <w:widowControl w:val="0"/>
        <w:autoSpaceDE w:val="0"/>
        <w:autoSpaceDN w:val="0"/>
        <w:adjustRightInd w:val="0"/>
        <w:jc w:val="both"/>
        <w:rPr>
          <w:rFonts w:ascii="Verdana" w:hAnsi="Verdana"/>
        </w:rPr>
      </w:pPr>
    </w:p>
    <w:p w:rsidR="003C3010" w:rsidRDefault="003C3010" w:rsidP="00CC2E0B">
      <w:pPr>
        <w:widowControl w:val="0"/>
        <w:autoSpaceDE w:val="0"/>
        <w:autoSpaceDN w:val="0"/>
        <w:adjustRightInd w:val="0"/>
        <w:jc w:val="both"/>
        <w:rPr>
          <w:rFonts w:ascii="Verdana" w:hAnsi="Verdana"/>
          <w:i/>
        </w:rPr>
      </w:pPr>
    </w:p>
    <w:p w:rsidR="00E73031" w:rsidRPr="003C3010" w:rsidRDefault="00E73031" w:rsidP="00E73031">
      <w:pPr>
        <w:shd w:val="clear" w:color="auto" w:fill="800000"/>
        <w:jc w:val="both"/>
        <w:rPr>
          <w:rFonts w:ascii="Verdana" w:hAnsi="Verdana"/>
          <w:b/>
          <w:color w:val="FFFFFF"/>
          <w:spacing w:val="40"/>
          <w:sz w:val="28"/>
          <w:szCs w:val="28"/>
        </w:rPr>
      </w:pPr>
      <w:r>
        <w:rPr>
          <w:rFonts w:ascii="Verdana" w:hAnsi="Verdana"/>
          <w:b/>
          <w:color w:val="FFFFFF"/>
          <w:spacing w:val="40"/>
          <w:sz w:val="28"/>
        </w:rPr>
        <w:t>DICTONS DE SAISON</w:t>
      </w:r>
    </w:p>
    <w:p w:rsidR="00CC2E0B" w:rsidRPr="00B25DB6" w:rsidRDefault="00CC2E0B" w:rsidP="00CC2E0B">
      <w:pPr>
        <w:widowControl w:val="0"/>
        <w:autoSpaceDE w:val="0"/>
        <w:autoSpaceDN w:val="0"/>
        <w:adjustRightInd w:val="0"/>
        <w:jc w:val="both"/>
        <w:rPr>
          <w:rFonts w:ascii="Verdana" w:hAnsi="Verdana"/>
          <w:i/>
          <w:sz w:val="28"/>
        </w:rPr>
      </w:pPr>
    </w:p>
    <w:p w:rsidR="0011424D" w:rsidRPr="00B25DB6" w:rsidRDefault="00E73031" w:rsidP="00CC2E0B">
      <w:pPr>
        <w:widowControl w:val="0"/>
        <w:autoSpaceDE w:val="0"/>
        <w:autoSpaceDN w:val="0"/>
        <w:adjustRightInd w:val="0"/>
        <w:jc w:val="both"/>
        <w:rPr>
          <w:rFonts w:ascii="Verdana" w:hAnsi="Verdana"/>
          <w:i/>
          <w:sz w:val="28"/>
        </w:rPr>
      </w:pPr>
      <w:r w:rsidRPr="00B25DB6">
        <w:rPr>
          <w:rFonts w:ascii="Verdana" w:hAnsi="Verdana"/>
          <w:i/>
          <w:sz w:val="28"/>
        </w:rPr>
        <w:t>A l’Annonciation (25 mars), les hirondelles annoncent la belle saison. A la Nativité elles nous quittent avec l’été.</w:t>
      </w:r>
    </w:p>
    <w:p w:rsidR="0011424D" w:rsidRPr="00B25DB6" w:rsidRDefault="0011424D" w:rsidP="00CC2E0B">
      <w:pPr>
        <w:widowControl w:val="0"/>
        <w:autoSpaceDE w:val="0"/>
        <w:autoSpaceDN w:val="0"/>
        <w:adjustRightInd w:val="0"/>
        <w:jc w:val="both"/>
        <w:rPr>
          <w:rFonts w:ascii="Verdana" w:hAnsi="Verdana"/>
          <w:i/>
          <w:sz w:val="28"/>
        </w:rPr>
      </w:pPr>
    </w:p>
    <w:p w:rsidR="0011424D" w:rsidRPr="00B25DB6" w:rsidRDefault="0011424D" w:rsidP="00CC2E0B">
      <w:pPr>
        <w:widowControl w:val="0"/>
        <w:autoSpaceDE w:val="0"/>
        <w:autoSpaceDN w:val="0"/>
        <w:adjustRightInd w:val="0"/>
        <w:jc w:val="both"/>
        <w:rPr>
          <w:rFonts w:ascii="Verdana" w:hAnsi="Verdana"/>
          <w:i/>
          <w:sz w:val="28"/>
        </w:rPr>
      </w:pPr>
      <w:r w:rsidRPr="00B25DB6">
        <w:rPr>
          <w:rFonts w:ascii="Verdana" w:hAnsi="Verdana"/>
          <w:i/>
          <w:sz w:val="28"/>
        </w:rPr>
        <w:t xml:space="preserve">A l’Annonciation, si le coucou n’a pas chanté, il est tué ou </w:t>
      </w:r>
      <w:proofErr w:type="spellStart"/>
      <w:r w:rsidRPr="00B25DB6">
        <w:rPr>
          <w:rFonts w:ascii="Verdana" w:hAnsi="Verdana"/>
          <w:i/>
          <w:sz w:val="28"/>
        </w:rPr>
        <w:t>bailloné</w:t>
      </w:r>
      <w:proofErr w:type="spellEnd"/>
    </w:p>
    <w:p w:rsidR="0011424D" w:rsidRPr="00B25DB6" w:rsidRDefault="0011424D" w:rsidP="00CC2E0B">
      <w:pPr>
        <w:widowControl w:val="0"/>
        <w:autoSpaceDE w:val="0"/>
        <w:autoSpaceDN w:val="0"/>
        <w:adjustRightInd w:val="0"/>
        <w:jc w:val="both"/>
        <w:rPr>
          <w:rFonts w:ascii="Verdana" w:hAnsi="Verdana"/>
          <w:i/>
          <w:sz w:val="28"/>
        </w:rPr>
      </w:pPr>
    </w:p>
    <w:p w:rsidR="0011424D" w:rsidRPr="00B25DB6" w:rsidRDefault="0011424D" w:rsidP="00CC2E0B">
      <w:pPr>
        <w:widowControl w:val="0"/>
        <w:autoSpaceDE w:val="0"/>
        <w:autoSpaceDN w:val="0"/>
        <w:adjustRightInd w:val="0"/>
        <w:jc w:val="both"/>
        <w:rPr>
          <w:rFonts w:ascii="Verdana" w:hAnsi="Verdana"/>
          <w:i/>
          <w:sz w:val="28"/>
        </w:rPr>
      </w:pPr>
      <w:r w:rsidRPr="00B25DB6">
        <w:rPr>
          <w:rFonts w:ascii="Verdana" w:hAnsi="Verdana"/>
          <w:i/>
          <w:sz w:val="28"/>
        </w:rPr>
        <w:t xml:space="preserve">Souvent la </w:t>
      </w:r>
      <w:proofErr w:type="spellStart"/>
      <w:r w:rsidRPr="00B25DB6">
        <w:rPr>
          <w:rFonts w:ascii="Verdana" w:hAnsi="Verdana"/>
          <w:i/>
          <w:sz w:val="28"/>
        </w:rPr>
        <w:t>Saint-Amédée</w:t>
      </w:r>
      <w:proofErr w:type="spellEnd"/>
      <w:r w:rsidRPr="00B25DB6">
        <w:rPr>
          <w:rFonts w:ascii="Verdana" w:hAnsi="Verdana"/>
          <w:i/>
          <w:sz w:val="28"/>
        </w:rPr>
        <w:t xml:space="preserve"> est de mars la plus belle journée (30 mars)</w:t>
      </w:r>
    </w:p>
    <w:p w:rsidR="00E73031" w:rsidRPr="00B25DB6" w:rsidRDefault="00E73031" w:rsidP="00CC2E0B">
      <w:pPr>
        <w:widowControl w:val="0"/>
        <w:autoSpaceDE w:val="0"/>
        <w:autoSpaceDN w:val="0"/>
        <w:adjustRightInd w:val="0"/>
        <w:jc w:val="both"/>
        <w:rPr>
          <w:rFonts w:ascii="Verdana" w:hAnsi="Verdana"/>
          <w:i/>
          <w:sz w:val="28"/>
        </w:rPr>
      </w:pPr>
    </w:p>
    <w:p w:rsidR="0011424D" w:rsidRPr="00B25DB6" w:rsidRDefault="003C3010" w:rsidP="00CC2E0B">
      <w:pPr>
        <w:widowControl w:val="0"/>
        <w:autoSpaceDE w:val="0"/>
        <w:autoSpaceDN w:val="0"/>
        <w:adjustRightInd w:val="0"/>
        <w:jc w:val="both"/>
        <w:rPr>
          <w:rFonts w:ascii="Verdana" w:hAnsi="Verdana"/>
          <w:i/>
          <w:sz w:val="28"/>
        </w:rPr>
      </w:pPr>
      <w:r w:rsidRPr="00B25DB6">
        <w:rPr>
          <w:rFonts w:ascii="Verdana" w:hAnsi="Verdana"/>
          <w:i/>
          <w:sz w:val="28"/>
        </w:rPr>
        <w:t>Pâques non venues, toujours l’hiver au cul</w:t>
      </w:r>
    </w:p>
    <w:p w:rsidR="00CC2E0B" w:rsidRPr="00B25DB6" w:rsidRDefault="00CC2E0B" w:rsidP="00CC2E0B">
      <w:pPr>
        <w:widowControl w:val="0"/>
        <w:autoSpaceDE w:val="0"/>
        <w:autoSpaceDN w:val="0"/>
        <w:adjustRightInd w:val="0"/>
        <w:jc w:val="both"/>
        <w:rPr>
          <w:rFonts w:ascii="Verdana" w:hAnsi="Verdana"/>
          <w:i/>
          <w:sz w:val="28"/>
        </w:rPr>
      </w:pPr>
    </w:p>
    <w:p w:rsidR="0011424D" w:rsidRPr="00B25DB6" w:rsidRDefault="003C3010" w:rsidP="00CC2E0B">
      <w:pPr>
        <w:widowControl w:val="0"/>
        <w:autoSpaceDE w:val="0"/>
        <w:autoSpaceDN w:val="0"/>
        <w:adjustRightInd w:val="0"/>
        <w:jc w:val="both"/>
        <w:rPr>
          <w:rFonts w:ascii="Verdana" w:hAnsi="Verdana"/>
          <w:i/>
          <w:sz w:val="28"/>
        </w:rPr>
      </w:pPr>
      <w:r w:rsidRPr="00B25DB6">
        <w:rPr>
          <w:rFonts w:ascii="Verdana" w:hAnsi="Verdana"/>
          <w:i/>
          <w:sz w:val="28"/>
        </w:rPr>
        <w:t>Fleur d’avril ne tient qu’à un fil</w:t>
      </w:r>
    </w:p>
    <w:p w:rsidR="0011424D" w:rsidRDefault="0011424D" w:rsidP="00CC2E0B">
      <w:pPr>
        <w:widowControl w:val="0"/>
        <w:autoSpaceDE w:val="0"/>
        <w:autoSpaceDN w:val="0"/>
        <w:adjustRightInd w:val="0"/>
        <w:jc w:val="both"/>
        <w:rPr>
          <w:rFonts w:ascii="Verdana" w:hAnsi="Verdana"/>
          <w:i/>
        </w:rPr>
      </w:pPr>
    </w:p>
    <w:p w:rsidR="0011424D" w:rsidRPr="00B25DB6" w:rsidRDefault="0011424D" w:rsidP="00CC2E0B">
      <w:pPr>
        <w:widowControl w:val="0"/>
        <w:autoSpaceDE w:val="0"/>
        <w:autoSpaceDN w:val="0"/>
        <w:adjustRightInd w:val="0"/>
        <w:jc w:val="both"/>
        <w:rPr>
          <w:rFonts w:ascii="Verdana" w:hAnsi="Verdana"/>
          <w:i/>
          <w:sz w:val="28"/>
        </w:rPr>
      </w:pPr>
      <w:r w:rsidRPr="00B25DB6">
        <w:rPr>
          <w:rFonts w:ascii="Verdana" w:hAnsi="Verdana"/>
          <w:i/>
          <w:sz w:val="28"/>
        </w:rPr>
        <w:t>Il n’est point d’avril si beau qu’il n’ait de neige à son chapeau</w:t>
      </w:r>
    </w:p>
    <w:p w:rsidR="0011424D" w:rsidRPr="00B25DB6" w:rsidRDefault="0011424D" w:rsidP="00CC2E0B">
      <w:pPr>
        <w:widowControl w:val="0"/>
        <w:autoSpaceDE w:val="0"/>
        <w:autoSpaceDN w:val="0"/>
        <w:adjustRightInd w:val="0"/>
        <w:jc w:val="both"/>
        <w:rPr>
          <w:rFonts w:ascii="Verdana" w:hAnsi="Verdana"/>
          <w:i/>
          <w:sz w:val="28"/>
        </w:rPr>
      </w:pPr>
    </w:p>
    <w:p w:rsidR="00B25DB6" w:rsidRDefault="0011424D" w:rsidP="00CC2E0B">
      <w:pPr>
        <w:widowControl w:val="0"/>
        <w:autoSpaceDE w:val="0"/>
        <w:autoSpaceDN w:val="0"/>
        <w:adjustRightInd w:val="0"/>
        <w:jc w:val="both"/>
        <w:rPr>
          <w:rFonts w:ascii="Verdana" w:hAnsi="Verdana"/>
          <w:i/>
          <w:sz w:val="28"/>
        </w:rPr>
      </w:pPr>
      <w:r w:rsidRPr="00B25DB6">
        <w:rPr>
          <w:rFonts w:ascii="Verdana" w:hAnsi="Verdana"/>
          <w:i/>
          <w:sz w:val="28"/>
        </w:rPr>
        <w:t>On n’est pas sorti de l’hiver qu’Avril ne soit derrière</w:t>
      </w:r>
    </w:p>
    <w:p w:rsidR="00B25DB6" w:rsidRDefault="00B25DB6" w:rsidP="00CC2E0B">
      <w:pPr>
        <w:widowControl w:val="0"/>
        <w:autoSpaceDE w:val="0"/>
        <w:autoSpaceDN w:val="0"/>
        <w:adjustRightInd w:val="0"/>
        <w:jc w:val="both"/>
        <w:rPr>
          <w:rFonts w:ascii="Verdana" w:hAnsi="Verdana"/>
          <w:i/>
          <w:sz w:val="28"/>
        </w:rPr>
      </w:pPr>
    </w:p>
    <w:p w:rsidR="00CC2E0B" w:rsidRPr="00922BC4" w:rsidRDefault="00B25DB6" w:rsidP="00CC2E0B">
      <w:pPr>
        <w:widowControl w:val="0"/>
        <w:autoSpaceDE w:val="0"/>
        <w:autoSpaceDN w:val="0"/>
        <w:adjustRightInd w:val="0"/>
        <w:jc w:val="both"/>
        <w:rPr>
          <w:rFonts w:ascii="Verdana" w:hAnsi="Verdana"/>
          <w:b/>
          <w:i/>
          <w:sz w:val="28"/>
        </w:rPr>
      </w:pPr>
      <w:r w:rsidRPr="00922BC4">
        <w:rPr>
          <w:rFonts w:ascii="Verdana" w:hAnsi="Verdana"/>
          <w:b/>
          <w:i/>
          <w:sz w:val="28"/>
        </w:rPr>
        <w:t xml:space="preserve">Le 1er avril, cherchez le </w:t>
      </w:r>
      <w:proofErr w:type="gramStart"/>
      <w:r w:rsidRPr="00922BC4">
        <w:rPr>
          <w:rFonts w:ascii="Verdana" w:hAnsi="Verdana"/>
          <w:b/>
          <w:i/>
          <w:sz w:val="28"/>
        </w:rPr>
        <w:t>poisson….</w:t>
      </w:r>
      <w:proofErr w:type="gramEnd"/>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CC2E0B" w:rsidRDefault="00CC2E0B" w:rsidP="00CC2E0B">
      <w:pPr>
        <w:widowControl w:val="0"/>
        <w:autoSpaceDE w:val="0"/>
        <w:autoSpaceDN w:val="0"/>
        <w:adjustRightInd w:val="0"/>
        <w:jc w:val="both"/>
        <w:rPr>
          <w:rFonts w:ascii="Verdana" w:hAnsi="Verdana"/>
          <w:i/>
        </w:rPr>
      </w:pPr>
    </w:p>
    <w:p w:rsidR="00CC2E0B" w:rsidRDefault="00866384" w:rsidP="00CC2E0B">
      <w:pPr>
        <w:widowControl w:val="0"/>
        <w:autoSpaceDE w:val="0"/>
        <w:autoSpaceDN w:val="0"/>
        <w:adjustRightInd w:val="0"/>
        <w:jc w:val="both"/>
        <w:rPr>
          <w:rFonts w:ascii="Verdana" w:hAnsi="Verdana"/>
          <w:i/>
        </w:rPr>
      </w:pPr>
      <w:r w:rsidRPr="00866384">
        <w:rPr>
          <w:rFonts w:ascii="Verdana" w:hAnsi="Verdana"/>
          <w:noProof/>
        </w:rPr>
        <w:pict>
          <v:shape id="_x0000_s1094" type="#_x0000_t202" style="position:absolute;left:0;text-align:left;margin-left:-54pt;margin-top:3.4pt;width:17.65pt;height:773.6pt;z-index:251689984;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4">
              <w:txbxContent>
                <w:p w:rsidR="00B25DB6" w:rsidRDefault="00B25DB6" w:rsidP="00CC2E0B"/>
              </w:txbxContent>
            </v:textbox>
            <w10:wrap type="tight"/>
          </v:shape>
        </w:pict>
      </w:r>
    </w:p>
    <w:p w:rsidR="00CC2E0B" w:rsidRPr="00153D0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LES MOTS </w:t>
      </w:r>
      <w:proofErr w:type="spellStart"/>
      <w:r>
        <w:rPr>
          <w:rFonts w:ascii="Verdana" w:hAnsi="Verdana"/>
          <w:b/>
          <w:color w:val="FFFFFF"/>
          <w:spacing w:val="40"/>
          <w:sz w:val="28"/>
          <w:szCs w:val="28"/>
        </w:rPr>
        <w:t>CROISéS</w:t>
      </w:r>
      <w:proofErr w:type="spellEnd"/>
      <w:r>
        <w:rPr>
          <w:rFonts w:ascii="Verdana" w:hAnsi="Verdana"/>
          <w:b/>
          <w:color w:val="FFFFFF"/>
          <w:spacing w:val="40"/>
          <w:sz w:val="28"/>
          <w:szCs w:val="28"/>
        </w:rPr>
        <w:t xml:space="preserve"> DE MICH</w:t>
      </w:r>
      <w:r w:rsidR="003C3010">
        <w:rPr>
          <w:rFonts w:ascii="Verdana" w:hAnsi="Verdana"/>
          <w:b/>
          <w:color w:val="FFFFFF"/>
          <w:spacing w:val="40"/>
          <w:sz w:val="28"/>
          <w:szCs w:val="28"/>
        </w:rPr>
        <w:t>’</w:t>
      </w:r>
    </w:p>
    <w:p w:rsidR="007E2588" w:rsidRPr="007E2588" w:rsidRDefault="007E2588" w:rsidP="00CC2E0B">
      <w:pPr>
        <w:rPr>
          <w:rFonts w:ascii="Verdana" w:hAnsi="Verdana"/>
        </w:rPr>
      </w:pPr>
    </w:p>
    <w:p w:rsidR="007E2588" w:rsidRPr="00B25DB6" w:rsidRDefault="00CC2E0B" w:rsidP="00CC2E0B">
      <w:pPr>
        <w:rPr>
          <w:rFonts w:ascii="Verdana" w:hAnsi="Verdana"/>
          <w:sz w:val="28"/>
        </w:rPr>
      </w:pPr>
      <w:r w:rsidRPr="00B25DB6">
        <w:rPr>
          <w:rFonts w:ascii="Verdana" w:hAnsi="Verdana"/>
          <w:sz w:val="28"/>
        </w:rPr>
        <w:t>HORIZONTALEMENT</w:t>
      </w:r>
    </w:p>
    <w:p w:rsidR="00CC2E0B" w:rsidRPr="00B25DB6" w:rsidRDefault="00CC2E0B" w:rsidP="00CC2E0B">
      <w:pPr>
        <w:rPr>
          <w:rFonts w:ascii="Verdana" w:hAnsi="Verdana"/>
          <w:sz w:val="28"/>
        </w:rPr>
      </w:pPr>
    </w:p>
    <w:p w:rsidR="00CC2E0B" w:rsidRPr="00B25DB6" w:rsidRDefault="00CC2E0B" w:rsidP="00CC2E0B">
      <w:pPr>
        <w:rPr>
          <w:rFonts w:ascii="Verdana" w:hAnsi="Verdana"/>
          <w:sz w:val="28"/>
        </w:rPr>
      </w:pPr>
      <w:r w:rsidRPr="00B25DB6">
        <w:rPr>
          <w:rFonts w:ascii="Verdana" w:hAnsi="Verdana"/>
          <w:sz w:val="28"/>
        </w:rPr>
        <w:t>1- Coule à vos pieds – note</w:t>
      </w:r>
    </w:p>
    <w:p w:rsidR="00CC2E0B" w:rsidRPr="00B25DB6" w:rsidRDefault="00CC2E0B" w:rsidP="00CC2E0B">
      <w:pPr>
        <w:rPr>
          <w:rFonts w:ascii="Verdana" w:hAnsi="Verdana"/>
          <w:sz w:val="28"/>
        </w:rPr>
      </w:pPr>
      <w:r w:rsidRPr="00B25DB6">
        <w:rPr>
          <w:rFonts w:ascii="Verdana" w:hAnsi="Verdana"/>
          <w:sz w:val="28"/>
        </w:rPr>
        <w:t xml:space="preserve">2- File à vos pieds – </w:t>
      </w:r>
      <w:proofErr w:type="gramStart"/>
      <w:r w:rsidRPr="00B25DB6">
        <w:rPr>
          <w:rFonts w:ascii="Verdana" w:hAnsi="Verdana"/>
          <w:sz w:val="28"/>
        </w:rPr>
        <w:t>Horrifient</w:t>
      </w:r>
      <w:proofErr w:type="gramEnd"/>
      <w:r w:rsidRPr="00B25DB6">
        <w:rPr>
          <w:rFonts w:ascii="Verdana" w:hAnsi="Verdana"/>
          <w:sz w:val="28"/>
        </w:rPr>
        <w:t xml:space="preserve"> les </w:t>
      </w:r>
      <w:proofErr w:type="spellStart"/>
      <w:r w:rsidRPr="00B25DB6">
        <w:rPr>
          <w:rFonts w:ascii="Verdana" w:hAnsi="Verdana"/>
          <w:sz w:val="28"/>
        </w:rPr>
        <w:t>vegan</w:t>
      </w:r>
      <w:r w:rsidR="007E2588" w:rsidRPr="00B25DB6">
        <w:rPr>
          <w:rFonts w:ascii="Verdana" w:hAnsi="Verdana"/>
          <w:sz w:val="28"/>
        </w:rPr>
        <w:t>s</w:t>
      </w:r>
      <w:proofErr w:type="spellEnd"/>
    </w:p>
    <w:p w:rsidR="00CC2E0B" w:rsidRPr="00B25DB6" w:rsidRDefault="00CC2E0B" w:rsidP="00CC2E0B">
      <w:pPr>
        <w:rPr>
          <w:rFonts w:ascii="Verdana" w:hAnsi="Verdana"/>
          <w:sz w:val="28"/>
        </w:rPr>
      </w:pPr>
      <w:r w:rsidRPr="00B25DB6">
        <w:rPr>
          <w:rFonts w:ascii="Verdana" w:hAnsi="Verdana"/>
          <w:sz w:val="28"/>
        </w:rPr>
        <w:t xml:space="preserve">3– Brule à vos pieds – </w:t>
      </w:r>
      <w:proofErr w:type="spellStart"/>
      <w:r w:rsidRPr="00B25DB6">
        <w:rPr>
          <w:rFonts w:ascii="Verdana" w:hAnsi="Verdana"/>
          <w:sz w:val="28"/>
        </w:rPr>
        <w:t>Immobilièrement</w:t>
      </w:r>
      <w:proofErr w:type="spellEnd"/>
      <w:r w:rsidRPr="00B25DB6">
        <w:rPr>
          <w:rFonts w:ascii="Verdana" w:hAnsi="Verdana"/>
          <w:sz w:val="28"/>
        </w:rPr>
        <w:t xml:space="preserve"> situé</w:t>
      </w:r>
    </w:p>
    <w:p w:rsidR="00CC2E0B" w:rsidRPr="00B25DB6" w:rsidRDefault="00CC2E0B" w:rsidP="00CC2E0B">
      <w:pPr>
        <w:rPr>
          <w:rFonts w:ascii="Verdana" w:hAnsi="Verdana"/>
          <w:sz w:val="28"/>
        </w:rPr>
      </w:pPr>
      <w:r w:rsidRPr="00B25DB6">
        <w:rPr>
          <w:rFonts w:ascii="Verdana" w:hAnsi="Verdana"/>
          <w:sz w:val="28"/>
        </w:rPr>
        <w:t>4- Chagrinées – Préposition qui appelle son double</w:t>
      </w:r>
    </w:p>
    <w:p w:rsidR="00CC2E0B" w:rsidRPr="00B25DB6" w:rsidRDefault="00CC2E0B" w:rsidP="00CC2E0B">
      <w:pPr>
        <w:rPr>
          <w:rFonts w:ascii="Verdana" w:hAnsi="Verdana"/>
          <w:sz w:val="28"/>
        </w:rPr>
      </w:pPr>
      <w:r w:rsidRPr="00B25DB6">
        <w:rPr>
          <w:rFonts w:ascii="Verdana" w:hAnsi="Verdana"/>
          <w:sz w:val="28"/>
        </w:rPr>
        <w:t>5- Lutin – Les lutins la font en cercle</w:t>
      </w:r>
    </w:p>
    <w:p w:rsidR="00CC2E0B" w:rsidRPr="00B25DB6" w:rsidRDefault="00CC2E0B" w:rsidP="00CC2E0B">
      <w:pPr>
        <w:rPr>
          <w:rFonts w:ascii="Verdana" w:hAnsi="Verdana"/>
          <w:sz w:val="28"/>
        </w:rPr>
      </w:pPr>
      <w:r w:rsidRPr="00B25DB6">
        <w:rPr>
          <w:rFonts w:ascii="Verdana" w:hAnsi="Verdana"/>
          <w:sz w:val="28"/>
        </w:rPr>
        <w:t>6- L’alpiniste le fait puis descend</w:t>
      </w:r>
    </w:p>
    <w:p w:rsidR="00CC2E0B" w:rsidRPr="00B25DB6" w:rsidRDefault="00CC2E0B" w:rsidP="00CC2E0B">
      <w:pPr>
        <w:rPr>
          <w:rFonts w:ascii="Verdana" w:hAnsi="Verdana"/>
          <w:sz w:val="28"/>
        </w:rPr>
      </w:pPr>
      <w:r w:rsidRPr="00B25DB6">
        <w:rPr>
          <w:rFonts w:ascii="Verdana" w:hAnsi="Verdana"/>
          <w:sz w:val="28"/>
        </w:rPr>
        <w:t>7- Mal à l’estomac – coutumes</w:t>
      </w:r>
    </w:p>
    <w:p w:rsidR="00CC2E0B" w:rsidRPr="00B25DB6" w:rsidRDefault="00CC2E0B" w:rsidP="00CC2E0B">
      <w:pPr>
        <w:rPr>
          <w:rFonts w:ascii="Verdana" w:hAnsi="Verdana"/>
          <w:sz w:val="28"/>
        </w:rPr>
      </w:pPr>
      <w:r w:rsidRPr="00B25DB6">
        <w:rPr>
          <w:rFonts w:ascii="Verdana" w:hAnsi="Verdana"/>
          <w:sz w:val="28"/>
        </w:rPr>
        <w:t>8- De la  belle ou du prêtre</w:t>
      </w:r>
    </w:p>
    <w:p w:rsidR="00CC2E0B" w:rsidRPr="00B25DB6" w:rsidRDefault="00CC2E0B" w:rsidP="00CC2E0B">
      <w:pPr>
        <w:rPr>
          <w:rFonts w:ascii="Verdana" w:hAnsi="Verdana"/>
          <w:sz w:val="28"/>
        </w:rPr>
      </w:pPr>
      <w:r w:rsidRPr="00B25DB6">
        <w:rPr>
          <w:rFonts w:ascii="Verdana" w:hAnsi="Verdana"/>
          <w:sz w:val="28"/>
        </w:rPr>
        <w:t>9- Transférée</w:t>
      </w:r>
    </w:p>
    <w:p w:rsidR="00CC2E0B" w:rsidRPr="00B25DB6" w:rsidRDefault="00CC2E0B" w:rsidP="00CC2E0B">
      <w:pPr>
        <w:rPr>
          <w:rFonts w:ascii="Verdana" w:hAnsi="Verdana"/>
          <w:sz w:val="28"/>
        </w:rPr>
      </w:pPr>
      <w:r w:rsidRPr="00B25DB6">
        <w:rPr>
          <w:rFonts w:ascii="Verdana" w:hAnsi="Verdana"/>
          <w:sz w:val="28"/>
        </w:rPr>
        <w:t>10– Déjà vieux mais toujours nouvel – La messe en latin est finie</w:t>
      </w:r>
    </w:p>
    <w:p w:rsidR="00CC2E0B" w:rsidRPr="00B25DB6" w:rsidRDefault="00CC2E0B" w:rsidP="00CC2E0B">
      <w:pPr>
        <w:rPr>
          <w:rFonts w:ascii="Verdana" w:hAnsi="Verdana"/>
          <w:sz w:val="28"/>
        </w:rPr>
      </w:pPr>
      <w:r w:rsidRPr="00B25DB6">
        <w:rPr>
          <w:rFonts w:ascii="Verdana" w:hAnsi="Verdana"/>
          <w:sz w:val="28"/>
        </w:rPr>
        <w:t>11- Dieu égyptien –</w:t>
      </w:r>
      <w:proofErr w:type="gramStart"/>
      <w:r w:rsidRPr="00B25DB6">
        <w:rPr>
          <w:rFonts w:ascii="Verdana" w:hAnsi="Verdana"/>
          <w:sz w:val="28"/>
        </w:rPr>
        <w:t>Vont</w:t>
      </w:r>
      <w:proofErr w:type="gramEnd"/>
      <w:r w:rsidRPr="00B25DB6">
        <w:rPr>
          <w:rFonts w:ascii="Verdana" w:hAnsi="Verdana"/>
          <w:sz w:val="28"/>
        </w:rPr>
        <w:t xml:space="preserve"> pas huit</w:t>
      </w:r>
    </w:p>
    <w:p w:rsidR="00CC2E0B" w:rsidRPr="00B25DB6" w:rsidRDefault="00CC2E0B" w:rsidP="00CC2E0B">
      <w:pPr>
        <w:rPr>
          <w:rFonts w:ascii="Verdana" w:hAnsi="Verdana"/>
          <w:sz w:val="28"/>
        </w:rPr>
      </w:pPr>
      <w:r w:rsidRPr="00B25DB6">
        <w:rPr>
          <w:rFonts w:ascii="Verdana" w:hAnsi="Verdana"/>
          <w:sz w:val="28"/>
        </w:rPr>
        <w:t>12- Distingue les militaires – boucherie franco-tchèque</w:t>
      </w:r>
    </w:p>
    <w:p w:rsidR="00CC2E0B" w:rsidRPr="00B25DB6" w:rsidRDefault="00CC2E0B" w:rsidP="00CC2E0B">
      <w:pPr>
        <w:rPr>
          <w:rFonts w:ascii="Verdana" w:hAnsi="Verdana"/>
          <w:sz w:val="28"/>
        </w:rPr>
      </w:pPr>
      <w:r w:rsidRPr="00B25DB6">
        <w:rPr>
          <w:rFonts w:ascii="Verdana" w:hAnsi="Verdana"/>
          <w:sz w:val="28"/>
        </w:rPr>
        <w:t xml:space="preserve">13- Réchauffait nos </w:t>
      </w:r>
      <w:proofErr w:type="spellStart"/>
      <w:r w:rsidRPr="00B25DB6">
        <w:rPr>
          <w:rFonts w:ascii="Verdana" w:hAnsi="Verdana"/>
          <w:sz w:val="28"/>
        </w:rPr>
        <w:t>aieux</w:t>
      </w:r>
      <w:proofErr w:type="spellEnd"/>
      <w:r w:rsidRPr="00B25DB6">
        <w:rPr>
          <w:rFonts w:ascii="Verdana" w:hAnsi="Verdana"/>
          <w:sz w:val="28"/>
        </w:rPr>
        <w:t xml:space="preserve"> – article arabe</w:t>
      </w:r>
    </w:p>
    <w:p w:rsidR="00CC2E0B" w:rsidRPr="00B25DB6" w:rsidRDefault="00CC2E0B" w:rsidP="00CC2E0B">
      <w:pPr>
        <w:rPr>
          <w:rFonts w:ascii="Verdana" w:hAnsi="Verdana"/>
          <w:sz w:val="28"/>
        </w:rPr>
      </w:pPr>
      <w:r w:rsidRPr="00B25DB6">
        <w:rPr>
          <w:rFonts w:ascii="Verdana" w:hAnsi="Verdana"/>
          <w:sz w:val="28"/>
        </w:rPr>
        <w:t>14- Prépare la suite</w:t>
      </w:r>
    </w:p>
    <w:p w:rsidR="00CC2E0B" w:rsidRPr="00B25DB6" w:rsidRDefault="00CC2E0B" w:rsidP="00CC2E0B">
      <w:pPr>
        <w:rPr>
          <w:rFonts w:ascii="Verdana" w:hAnsi="Verdana"/>
          <w:sz w:val="28"/>
        </w:rPr>
      </w:pPr>
      <w:r w:rsidRPr="00B25DB6">
        <w:rPr>
          <w:rFonts w:ascii="Verdana" w:hAnsi="Verdana"/>
          <w:sz w:val="28"/>
        </w:rPr>
        <w:t>15- Je suis, et toi ? – Elle nous rassemble et parfois nous divise</w:t>
      </w:r>
    </w:p>
    <w:p w:rsidR="007E2588" w:rsidRDefault="007E2588" w:rsidP="00CC2E0B">
      <w:pPr>
        <w:pBdr>
          <w:bottom w:val="single" w:sz="6" w:space="1" w:color="auto"/>
        </w:pBdr>
        <w:rPr>
          <w:rFonts w:ascii="Verdana" w:hAnsi="Verdana"/>
        </w:rPr>
      </w:pPr>
    </w:p>
    <w:p w:rsidR="00CC2E0B" w:rsidRPr="007E2588" w:rsidRDefault="00CC2E0B" w:rsidP="00CC2E0B">
      <w:pPr>
        <w:rPr>
          <w:rFonts w:ascii="Verdana" w:hAnsi="Verdana"/>
        </w:rPr>
      </w:pPr>
    </w:p>
    <w:p w:rsidR="007E2588" w:rsidRPr="00B25DB6" w:rsidRDefault="00CC2E0B" w:rsidP="00CC2E0B">
      <w:pPr>
        <w:rPr>
          <w:rFonts w:ascii="Verdana" w:hAnsi="Verdana"/>
          <w:sz w:val="28"/>
        </w:rPr>
      </w:pPr>
      <w:r w:rsidRPr="00B25DB6">
        <w:rPr>
          <w:rFonts w:ascii="Verdana" w:hAnsi="Verdana"/>
          <w:sz w:val="28"/>
        </w:rPr>
        <w:t>VERTICALEMENT</w:t>
      </w:r>
    </w:p>
    <w:p w:rsidR="00CC2E0B" w:rsidRPr="00B25DB6" w:rsidRDefault="00CC2E0B" w:rsidP="00CC2E0B">
      <w:pPr>
        <w:rPr>
          <w:rFonts w:ascii="Verdana" w:hAnsi="Verdana"/>
          <w:sz w:val="28"/>
        </w:rPr>
      </w:pPr>
    </w:p>
    <w:p w:rsidR="00CC2E0B" w:rsidRPr="00B25DB6" w:rsidRDefault="00CC2E0B" w:rsidP="00CC2E0B">
      <w:pPr>
        <w:rPr>
          <w:rFonts w:ascii="Verdana" w:hAnsi="Verdana"/>
          <w:sz w:val="28"/>
        </w:rPr>
      </w:pPr>
      <w:r w:rsidRPr="00B25DB6">
        <w:rPr>
          <w:rFonts w:ascii="Verdana" w:hAnsi="Verdana"/>
          <w:sz w:val="28"/>
        </w:rPr>
        <w:t xml:space="preserve">A- Emblème national – céréale en </w:t>
      </w:r>
      <w:proofErr w:type="spellStart"/>
      <w:r w:rsidRPr="00B25DB6">
        <w:rPr>
          <w:rFonts w:ascii="Verdana" w:hAnsi="Verdana"/>
          <w:sz w:val="28"/>
        </w:rPr>
        <w:t>grros</w:t>
      </w:r>
      <w:proofErr w:type="spellEnd"/>
      <w:r w:rsidRPr="00B25DB6">
        <w:rPr>
          <w:rFonts w:ascii="Verdana" w:hAnsi="Verdana"/>
          <w:sz w:val="28"/>
        </w:rPr>
        <w:t xml:space="preserve">  </w:t>
      </w:r>
      <w:proofErr w:type="spellStart"/>
      <w:r w:rsidRPr="00B25DB6">
        <w:rPr>
          <w:rFonts w:ascii="Verdana" w:hAnsi="Verdana"/>
          <w:sz w:val="28"/>
        </w:rPr>
        <w:t>grrand</w:t>
      </w:r>
      <w:proofErr w:type="spellEnd"/>
      <w:r w:rsidRPr="00B25DB6">
        <w:rPr>
          <w:rFonts w:ascii="Verdana" w:hAnsi="Verdana"/>
          <w:sz w:val="28"/>
        </w:rPr>
        <w:t xml:space="preserve"> grain</w:t>
      </w:r>
    </w:p>
    <w:p w:rsidR="00CC2E0B" w:rsidRPr="00B25DB6" w:rsidRDefault="00CC2E0B" w:rsidP="00CC2E0B">
      <w:pPr>
        <w:rPr>
          <w:rFonts w:ascii="Verdana" w:hAnsi="Verdana"/>
          <w:sz w:val="28"/>
        </w:rPr>
      </w:pPr>
      <w:r w:rsidRPr="00B25DB6">
        <w:rPr>
          <w:rFonts w:ascii="Verdana" w:hAnsi="Verdana"/>
          <w:sz w:val="28"/>
        </w:rPr>
        <w:t>B- Quidam – Col, vent, plaine</w:t>
      </w:r>
    </w:p>
    <w:p w:rsidR="00CC2E0B" w:rsidRPr="00B25DB6" w:rsidRDefault="00CC2E0B" w:rsidP="00CC2E0B">
      <w:pPr>
        <w:rPr>
          <w:rFonts w:ascii="Verdana" w:hAnsi="Verdana"/>
          <w:sz w:val="28"/>
        </w:rPr>
      </w:pPr>
      <w:r w:rsidRPr="00B25DB6">
        <w:rPr>
          <w:rFonts w:ascii="Verdana" w:hAnsi="Verdana"/>
          <w:sz w:val="28"/>
        </w:rPr>
        <w:t>C- Nord marocain – Légumes comme on les épluche – Epouse Florence</w:t>
      </w:r>
    </w:p>
    <w:p w:rsidR="00CC2E0B" w:rsidRPr="00B25DB6" w:rsidRDefault="00CC2E0B" w:rsidP="00CC2E0B">
      <w:pPr>
        <w:rPr>
          <w:rFonts w:ascii="Verdana" w:hAnsi="Verdana"/>
          <w:sz w:val="28"/>
        </w:rPr>
      </w:pPr>
      <w:r w:rsidRPr="00B25DB6">
        <w:rPr>
          <w:rFonts w:ascii="Verdana" w:hAnsi="Verdana"/>
          <w:sz w:val="28"/>
        </w:rPr>
        <w:t xml:space="preserve">D- Chantons tous celui du petit divin - Poèmes </w:t>
      </w:r>
    </w:p>
    <w:p w:rsidR="00CC2E0B" w:rsidRPr="00B25DB6" w:rsidRDefault="00CC2E0B" w:rsidP="00CC2E0B">
      <w:pPr>
        <w:rPr>
          <w:rFonts w:ascii="Verdana" w:hAnsi="Verdana"/>
          <w:sz w:val="28"/>
        </w:rPr>
      </w:pPr>
      <w:r w:rsidRPr="00B25DB6">
        <w:rPr>
          <w:rFonts w:ascii="Verdana" w:hAnsi="Verdana"/>
          <w:sz w:val="28"/>
        </w:rPr>
        <w:t>E- Double du 4H – Lisière – Vendue</w:t>
      </w:r>
    </w:p>
    <w:p w:rsidR="00CC2E0B" w:rsidRPr="00B25DB6" w:rsidRDefault="00CC2E0B" w:rsidP="00CC2E0B">
      <w:pPr>
        <w:rPr>
          <w:rFonts w:ascii="Verdana" w:hAnsi="Verdana"/>
          <w:sz w:val="28"/>
        </w:rPr>
      </w:pPr>
      <w:r w:rsidRPr="00B25DB6">
        <w:rPr>
          <w:rFonts w:ascii="Verdana" w:hAnsi="Verdana"/>
          <w:sz w:val="28"/>
        </w:rPr>
        <w:t>F- Campana ou Rochambeau – Règne sur la santé</w:t>
      </w:r>
    </w:p>
    <w:p w:rsidR="00CC2E0B" w:rsidRPr="00B25DB6" w:rsidRDefault="00CC2E0B" w:rsidP="00CC2E0B">
      <w:pPr>
        <w:rPr>
          <w:rFonts w:ascii="Verdana" w:hAnsi="Verdana"/>
          <w:sz w:val="28"/>
        </w:rPr>
      </w:pPr>
      <w:r w:rsidRPr="00B25DB6">
        <w:rPr>
          <w:rFonts w:ascii="Verdana" w:hAnsi="Verdana"/>
          <w:sz w:val="28"/>
        </w:rPr>
        <w:t xml:space="preserve">G- </w:t>
      </w:r>
      <w:proofErr w:type="spellStart"/>
      <w:r w:rsidRPr="00B25DB6">
        <w:rPr>
          <w:rFonts w:ascii="Verdana" w:hAnsi="Verdana"/>
          <w:sz w:val="28"/>
        </w:rPr>
        <w:t>Preposition</w:t>
      </w:r>
      <w:proofErr w:type="spellEnd"/>
      <w:r w:rsidRPr="00B25DB6">
        <w:rPr>
          <w:rFonts w:ascii="Verdana" w:hAnsi="Verdana"/>
          <w:sz w:val="28"/>
        </w:rPr>
        <w:t xml:space="preserve"> d’</w:t>
      </w:r>
      <w:proofErr w:type="spellStart"/>
      <w:r w:rsidRPr="00B25DB6">
        <w:rPr>
          <w:rFonts w:ascii="Verdana" w:hAnsi="Verdana"/>
          <w:sz w:val="28"/>
        </w:rPr>
        <w:t>intèrieur</w:t>
      </w:r>
      <w:proofErr w:type="spellEnd"/>
      <w:r w:rsidRPr="00B25DB6">
        <w:rPr>
          <w:rFonts w:ascii="Verdana" w:hAnsi="Verdana"/>
          <w:sz w:val="28"/>
        </w:rPr>
        <w:t xml:space="preserve"> –  Bête - On parle de son pli</w:t>
      </w:r>
    </w:p>
    <w:p w:rsidR="00CC2E0B" w:rsidRPr="00B25DB6" w:rsidRDefault="00CC2E0B" w:rsidP="00CC2E0B">
      <w:pPr>
        <w:rPr>
          <w:rFonts w:ascii="Verdana" w:hAnsi="Verdana"/>
          <w:sz w:val="28"/>
        </w:rPr>
      </w:pPr>
      <w:r w:rsidRPr="00B25DB6">
        <w:rPr>
          <w:rFonts w:ascii="Verdana" w:hAnsi="Verdana"/>
          <w:sz w:val="28"/>
        </w:rPr>
        <w:t>H- Toujours avec 19 – Négation – Crédule – Sans ornements</w:t>
      </w:r>
    </w:p>
    <w:p w:rsidR="00CC2E0B" w:rsidRPr="00B25DB6" w:rsidRDefault="00CC2E0B" w:rsidP="00CC2E0B">
      <w:pPr>
        <w:rPr>
          <w:rFonts w:ascii="Verdana" w:hAnsi="Verdana"/>
          <w:sz w:val="28"/>
        </w:rPr>
      </w:pPr>
      <w:r w:rsidRPr="00B25DB6">
        <w:rPr>
          <w:rFonts w:ascii="Verdana" w:hAnsi="Verdana"/>
          <w:sz w:val="28"/>
        </w:rPr>
        <w:t>I- Prétend – Préposition latine – Ne lâche rien</w:t>
      </w:r>
    </w:p>
    <w:p w:rsidR="00CC2E0B" w:rsidRPr="00B25DB6" w:rsidRDefault="00CC2E0B" w:rsidP="00CC2E0B">
      <w:pPr>
        <w:rPr>
          <w:rFonts w:ascii="Verdana" w:hAnsi="Verdana"/>
          <w:sz w:val="28"/>
        </w:rPr>
      </w:pPr>
      <w:r w:rsidRPr="00B25DB6">
        <w:rPr>
          <w:rFonts w:ascii="Verdana" w:hAnsi="Verdana"/>
          <w:sz w:val="28"/>
        </w:rPr>
        <w:t>J- Ne reste pas debout – Deux fois assaisonné</w:t>
      </w:r>
    </w:p>
    <w:p w:rsidR="00CC2E0B" w:rsidRPr="00B25DB6" w:rsidRDefault="00CC2E0B" w:rsidP="00CC2E0B">
      <w:pPr>
        <w:rPr>
          <w:rFonts w:ascii="Verdana" w:hAnsi="Verdana"/>
          <w:sz w:val="28"/>
        </w:rPr>
      </w:pPr>
    </w:p>
    <w:p w:rsidR="00CC2E0B" w:rsidRPr="007E2588" w:rsidRDefault="00CC2E0B" w:rsidP="00CC2E0B">
      <w:pPr>
        <w:widowControl w:val="0"/>
        <w:autoSpaceDE w:val="0"/>
        <w:autoSpaceDN w:val="0"/>
        <w:adjustRightInd w:val="0"/>
        <w:jc w:val="both"/>
        <w:rPr>
          <w:rFonts w:ascii="Verdana" w:hAnsi="Verdana"/>
          <w:i/>
        </w:rPr>
      </w:pPr>
    </w:p>
    <w:p w:rsidR="00CC2E0B" w:rsidRDefault="00866384" w:rsidP="00CC2E0B">
      <w:pPr>
        <w:jc w:val="both"/>
        <w:rPr>
          <w:rFonts w:ascii="Lucida Calligraphy" w:hAnsi="Lucida Calligraphy"/>
          <w:b/>
          <w:i/>
          <w:sz w:val="48"/>
        </w:rPr>
      </w:pPr>
      <w:r w:rsidRPr="00866384">
        <w:rPr>
          <w:rFonts w:ascii="Verdana" w:hAnsi="Verdana"/>
          <w:noProof/>
        </w:rPr>
        <w:pict>
          <v:shape id="_x0000_s1093" type="#_x0000_t202" style="position:absolute;left:0;text-align:left;margin-left:-54pt;margin-top:-36pt;width:17.65pt;height:773.6pt;z-index:251688960;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3">
              <w:txbxContent>
                <w:p w:rsidR="00B25DB6" w:rsidRDefault="00B25DB6" w:rsidP="00CC2E0B"/>
              </w:txbxContent>
            </v:textbox>
            <w10:wrap type="tight"/>
          </v:shape>
        </w:pict>
      </w:r>
      <w:r w:rsidR="00CC2E0B">
        <w:rPr>
          <w:rFonts w:ascii="Lucida Calligraphy" w:hAnsi="Lucida Calligraphy"/>
          <w:b/>
          <w:i/>
          <w:noProof/>
          <w:sz w:val="48"/>
        </w:rPr>
        <w:drawing>
          <wp:inline distT="0" distB="0" distL="0" distR="0">
            <wp:extent cx="4229100" cy="4076700"/>
            <wp:effectExtent l="25400" t="0" r="0" b="0"/>
            <wp:docPr id="3" name="Image 2" descr="M C mich 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C mich vide.png"/>
                    <pic:cNvPicPr/>
                  </pic:nvPicPr>
                  <pic:blipFill>
                    <a:blip r:embed="rId11"/>
                    <a:stretch>
                      <a:fillRect/>
                    </a:stretch>
                  </pic:blipFill>
                  <pic:spPr>
                    <a:xfrm>
                      <a:off x="0" y="0"/>
                      <a:ext cx="4229100" cy="4076700"/>
                    </a:xfrm>
                    <a:prstGeom prst="rect">
                      <a:avLst/>
                    </a:prstGeom>
                  </pic:spPr>
                </pic:pic>
              </a:graphicData>
            </a:graphic>
          </wp:inline>
        </w:drawing>
      </w:r>
    </w:p>
    <w:p w:rsidR="00CC2E0B" w:rsidRDefault="00CC2E0B" w:rsidP="00CC2E0B">
      <w:pPr>
        <w:jc w:val="both"/>
        <w:rPr>
          <w:rFonts w:ascii="Lucida Calligraphy" w:hAnsi="Lucida Calligraphy"/>
          <w:b/>
          <w:i/>
          <w:sz w:val="48"/>
        </w:rPr>
      </w:pPr>
    </w:p>
    <w:p w:rsidR="00CC2E0B" w:rsidRDefault="00CC2E0B" w:rsidP="00CC2E0B">
      <w:pPr>
        <w:jc w:val="both"/>
        <w:rPr>
          <w:rFonts w:ascii="Lucida Calligraphy" w:hAnsi="Lucida Calligraphy"/>
          <w:b/>
          <w:i/>
          <w:sz w:val="48"/>
        </w:rPr>
      </w:pPr>
    </w:p>
    <w:p w:rsidR="00CC2E0B" w:rsidRDefault="00CC2E0B" w:rsidP="00CC2E0B">
      <w:pPr>
        <w:jc w:val="both"/>
        <w:rPr>
          <w:rFonts w:ascii="Lucida Calligraphy" w:hAnsi="Lucida Calligraphy"/>
          <w:b/>
          <w:i/>
          <w:sz w:val="48"/>
        </w:rPr>
      </w:pPr>
    </w:p>
    <w:p w:rsidR="002772B8" w:rsidRDefault="00CC2E0B" w:rsidP="00CC2E0B">
      <w:pPr>
        <w:jc w:val="both"/>
        <w:rPr>
          <w:rFonts w:ascii="Lucida Calligraphy" w:hAnsi="Lucida Calligraphy"/>
          <w:b/>
          <w:i/>
          <w:sz w:val="48"/>
        </w:rPr>
      </w:pPr>
      <w:r w:rsidRPr="00F16D15">
        <w:rPr>
          <w:rFonts w:ascii="Lucida Calligraphy" w:hAnsi="Lucida Calligraphy"/>
          <w:b/>
          <w:i/>
          <w:sz w:val="48"/>
        </w:rPr>
        <w:t>A</w:t>
      </w:r>
      <w:r>
        <w:rPr>
          <w:rFonts w:ascii="Lucida Calligraphy" w:hAnsi="Lucida Calligraphy"/>
          <w:b/>
          <w:i/>
          <w:sz w:val="48"/>
        </w:rPr>
        <w:t xml:space="preserve"> </w:t>
      </w:r>
      <w:r w:rsidRPr="00F16D15">
        <w:rPr>
          <w:rFonts w:ascii="Lucida Calligraphy" w:hAnsi="Lucida Calligraphy"/>
          <w:b/>
          <w:i/>
          <w:sz w:val="48"/>
        </w:rPr>
        <w:t xml:space="preserve">LA </w:t>
      </w:r>
      <w:r>
        <w:rPr>
          <w:rFonts w:ascii="Lucida Calligraphy" w:hAnsi="Lucida Calligraphy"/>
          <w:b/>
          <w:i/>
          <w:sz w:val="48"/>
        </w:rPr>
        <w:t>P</w:t>
      </w:r>
      <w:r w:rsidR="007E2588">
        <w:rPr>
          <w:rFonts w:ascii="Lucida Calligraphy" w:hAnsi="Lucida Calligraphy"/>
          <w:b/>
          <w:i/>
          <w:sz w:val="48"/>
        </w:rPr>
        <w:t>ROCHAINE</w:t>
      </w:r>
      <w:r w:rsidR="00B25DB6">
        <w:rPr>
          <w:rFonts w:ascii="Lucida Calligraphy" w:hAnsi="Lucida Calligraphy"/>
          <w:b/>
          <w:i/>
          <w:sz w:val="48"/>
        </w:rPr>
        <w:t>…</w:t>
      </w:r>
    </w:p>
    <w:sectPr w:rsidR="002772B8" w:rsidSect="00FC71AC">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Handwriting">
    <w:panose1 w:val="03010101010101010101"/>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B25DB6">
    <w:pPr>
      <w:pStyle w:val="Pieddepag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B25DB6">
    <w:pPr>
      <w:pStyle w:val="Pieddepag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B25DB6">
    <w:pPr>
      <w:pStyle w:val="Pieddepage"/>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866384">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2.7pt;height:339.55pt;z-index:-251657216;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866384">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2.7pt;height:339.55pt;z-index:-251658240;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5DB6" w:rsidRDefault="00866384">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2.7pt;height:339.55pt;z-index:-251656192;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1"/>
    <w:name w:val="WW8Num2"/>
    <w:lvl w:ilvl="0">
      <w:start w:val="2"/>
      <w:numFmt w:val="bullet"/>
      <w:lvlText w:val="-"/>
      <w:lvlJc w:val="left"/>
      <w:pPr>
        <w:tabs>
          <w:tab w:val="num" w:pos="720"/>
        </w:tabs>
        <w:ind w:left="720" w:hanging="360"/>
      </w:pPr>
      <w:rPr>
        <w:rFonts w:ascii="Trebuchet MS" w:hAnsi="Trebuchet MS" w:cs="Calibri" w:hint="default"/>
        <w:color w:val="auto"/>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73CC3"/>
    <w:multiLevelType w:val="hybridMultilevel"/>
    <w:tmpl w:val="EE2485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0EE5825"/>
    <w:multiLevelType w:val="hybridMultilevel"/>
    <w:tmpl w:val="9A726E70"/>
    <w:lvl w:ilvl="0" w:tplc="281864D6">
      <w:start w:val="2"/>
      <w:numFmt w:val="bullet"/>
      <w:lvlText w:val="-"/>
      <w:lvlJc w:val="left"/>
      <w:pPr>
        <w:tabs>
          <w:tab w:val="num" w:pos="720"/>
        </w:tabs>
        <w:ind w:left="720" w:hanging="360"/>
      </w:pPr>
      <w:rPr>
        <w:rFonts w:ascii="Trebuchet MS" w:eastAsia="Lucida Handwriting" w:hAnsi="Trebuchet MS" w:cs="Calibri"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7E7C5D"/>
    <w:multiLevelType w:val="hybridMultilevel"/>
    <w:tmpl w:val="957C204C"/>
    <w:lvl w:ilvl="0" w:tplc="281864D6">
      <w:start w:val="2"/>
      <w:numFmt w:val="bullet"/>
      <w:lvlText w:val="-"/>
      <w:lvlJc w:val="left"/>
      <w:pPr>
        <w:tabs>
          <w:tab w:val="num" w:pos="720"/>
        </w:tabs>
        <w:ind w:left="720" w:hanging="360"/>
      </w:pPr>
      <w:rPr>
        <w:rFonts w:ascii="Trebuchet MS" w:eastAsia="Lucida Handwriting" w:hAnsi="Trebuchet MS" w:cs="Calibri"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A36963"/>
    <w:multiLevelType w:val="hybridMultilevel"/>
    <w:tmpl w:val="7D6C35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C461D7C"/>
    <w:multiLevelType w:val="hybridMultilevel"/>
    <w:tmpl w:val="09FA218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CAE26FF"/>
    <w:multiLevelType w:val="hybridMultilevel"/>
    <w:tmpl w:val="A3047F5C"/>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DCA3F2C"/>
    <w:multiLevelType w:val="hybridMultilevel"/>
    <w:tmpl w:val="6F84A7BA"/>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E6A2AF4"/>
    <w:multiLevelType w:val="multilevel"/>
    <w:tmpl w:val="09FA2182"/>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F666F02"/>
    <w:multiLevelType w:val="hybridMultilevel"/>
    <w:tmpl w:val="BCDA82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745700D"/>
    <w:multiLevelType w:val="hybridMultilevel"/>
    <w:tmpl w:val="91726E34"/>
    <w:lvl w:ilvl="0" w:tplc="053ACEF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00A70"/>
    <w:multiLevelType w:val="hybridMultilevel"/>
    <w:tmpl w:val="DA9E7528"/>
    <w:lvl w:ilvl="0" w:tplc="3FF4EA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92083C"/>
    <w:multiLevelType w:val="hybridMultilevel"/>
    <w:tmpl w:val="5DA287CC"/>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EA839A0"/>
    <w:multiLevelType w:val="hybridMultilevel"/>
    <w:tmpl w:val="8956534E"/>
    <w:lvl w:ilvl="0" w:tplc="DA268CA8">
      <w:start w:val="26"/>
      <w:numFmt w:val="bullet"/>
      <w:lvlText w:val="-"/>
      <w:lvlJc w:val="left"/>
      <w:pPr>
        <w:ind w:left="2484" w:hanging="360"/>
      </w:pPr>
      <w:rPr>
        <w:rFonts w:ascii="Verdana" w:eastAsia="Times New Roman" w:hAnsi="Verdana" w:cs="Times New Roman"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nsid w:val="27617371"/>
    <w:multiLevelType w:val="multilevel"/>
    <w:tmpl w:val="ECE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295557"/>
    <w:multiLevelType w:val="hybridMultilevel"/>
    <w:tmpl w:val="D2BAB2FE"/>
    <w:lvl w:ilvl="0" w:tplc="8F146518">
      <w:start w:val="3"/>
      <w:numFmt w:val="bullet"/>
      <w:lvlText w:val=""/>
      <w:lvlJc w:val="left"/>
      <w:pPr>
        <w:ind w:left="720" w:hanging="360"/>
      </w:pPr>
      <w:rPr>
        <w:rFonts w:ascii="Symbol" w:eastAsiaTheme="minorHAnsi" w:hAnsi="Symbol" w:cstheme="minorBidi" w:hint="default"/>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002017"/>
    <w:multiLevelType w:val="hybridMultilevel"/>
    <w:tmpl w:val="949CCC10"/>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0381157"/>
    <w:multiLevelType w:val="hybridMultilevel"/>
    <w:tmpl w:val="C16E2888"/>
    <w:lvl w:ilvl="0" w:tplc="B0985B1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9AB205D"/>
    <w:multiLevelType w:val="multilevel"/>
    <w:tmpl w:val="8CD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F8012A"/>
    <w:multiLevelType w:val="hybridMultilevel"/>
    <w:tmpl w:val="B7968838"/>
    <w:lvl w:ilvl="0" w:tplc="DBCA95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FD26C2"/>
    <w:multiLevelType w:val="hybridMultilevel"/>
    <w:tmpl w:val="0650A18C"/>
    <w:lvl w:ilvl="0" w:tplc="28C0C982">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FCF1D17"/>
    <w:multiLevelType w:val="hybridMultilevel"/>
    <w:tmpl w:val="2B2EF8E2"/>
    <w:lvl w:ilvl="0" w:tplc="F108824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0D868C6"/>
    <w:multiLevelType w:val="hybridMultilevel"/>
    <w:tmpl w:val="4B52096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3A2701B"/>
    <w:multiLevelType w:val="hybridMultilevel"/>
    <w:tmpl w:val="740EBAAE"/>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7E97F9B"/>
    <w:multiLevelType w:val="hybridMultilevel"/>
    <w:tmpl w:val="C20AB606"/>
    <w:lvl w:ilvl="0" w:tplc="A91C0568">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F724DB"/>
    <w:multiLevelType w:val="hybridMultilevel"/>
    <w:tmpl w:val="22E4EB1E"/>
    <w:lvl w:ilvl="0" w:tplc="281864D6">
      <w:start w:val="2"/>
      <w:numFmt w:val="bullet"/>
      <w:lvlText w:val="-"/>
      <w:lvlJc w:val="left"/>
      <w:pPr>
        <w:tabs>
          <w:tab w:val="num" w:pos="720"/>
        </w:tabs>
        <w:ind w:left="720" w:hanging="360"/>
      </w:pPr>
      <w:rPr>
        <w:rFonts w:ascii="Trebuchet MS" w:eastAsia="Lucida Handwriting" w:hAnsi="Trebuchet MS" w:cs="Calibri"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1F27170"/>
    <w:multiLevelType w:val="hybridMultilevel"/>
    <w:tmpl w:val="0732789E"/>
    <w:lvl w:ilvl="0" w:tplc="FB9671B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8A7D86"/>
    <w:multiLevelType w:val="multilevel"/>
    <w:tmpl w:val="A85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FE4EAD"/>
    <w:multiLevelType w:val="multilevel"/>
    <w:tmpl w:val="093A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993FC4"/>
    <w:multiLevelType w:val="hybridMultilevel"/>
    <w:tmpl w:val="CFCEB8F0"/>
    <w:lvl w:ilvl="0" w:tplc="298088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CE45CA0"/>
    <w:multiLevelType w:val="hybridMultilevel"/>
    <w:tmpl w:val="F0045ACE"/>
    <w:lvl w:ilvl="0" w:tplc="A8FC618E">
      <w:start w:val="1"/>
      <w:numFmt w:val="bullet"/>
      <w:lvlText w:val=""/>
      <w:lvlJc w:val="left"/>
      <w:pPr>
        <w:tabs>
          <w:tab w:val="num" w:pos="720"/>
        </w:tabs>
        <w:ind w:left="72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3BC63F5"/>
    <w:multiLevelType w:val="hybridMultilevel"/>
    <w:tmpl w:val="3604C6CA"/>
    <w:lvl w:ilvl="0" w:tplc="4BB6FA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48D40B7"/>
    <w:multiLevelType w:val="hybridMultilevel"/>
    <w:tmpl w:val="DD5CCE18"/>
    <w:lvl w:ilvl="0" w:tplc="5BC63D9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9E51A4"/>
    <w:multiLevelType w:val="hybridMultilevel"/>
    <w:tmpl w:val="83E201C2"/>
    <w:lvl w:ilvl="0" w:tplc="C2D4E244">
      <w:start w:val="5"/>
      <w:numFmt w:val="bullet"/>
      <w:lvlText w:val=""/>
      <w:lvlJc w:val="left"/>
      <w:pPr>
        <w:tabs>
          <w:tab w:val="num" w:pos="0"/>
        </w:tabs>
        <w:ind w:left="720" w:hanging="360"/>
      </w:pPr>
      <w:rPr>
        <w:rFonts w:ascii="ZapfDingbats" w:hAnsi="ZapfDingbats" w:cs="Calibri"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9721891"/>
    <w:multiLevelType w:val="hybridMultilevel"/>
    <w:tmpl w:val="6C3A8BD8"/>
    <w:lvl w:ilvl="0" w:tplc="F0940C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1F3E59"/>
    <w:multiLevelType w:val="hybridMultilevel"/>
    <w:tmpl w:val="EA8A3FAC"/>
    <w:lvl w:ilvl="0" w:tplc="9D928ADE">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786B15"/>
    <w:multiLevelType w:val="multilevel"/>
    <w:tmpl w:val="83E201C2"/>
    <w:lvl w:ilvl="0">
      <w:start w:val="5"/>
      <w:numFmt w:val="bullet"/>
      <w:lvlText w:val=""/>
      <w:lvlJc w:val="left"/>
      <w:pPr>
        <w:tabs>
          <w:tab w:val="num" w:pos="0"/>
        </w:tabs>
        <w:ind w:left="720" w:hanging="360"/>
      </w:pPr>
      <w:rPr>
        <w:rFonts w:ascii="ZapfDingbats" w:hAnsi="ZapfDingbats" w:cs="Calibri"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FFD1D16"/>
    <w:multiLevelType w:val="hybridMultilevel"/>
    <w:tmpl w:val="3D9256EE"/>
    <w:lvl w:ilvl="0" w:tplc="281864D6">
      <w:start w:val="2"/>
      <w:numFmt w:val="bullet"/>
      <w:lvlText w:val="-"/>
      <w:lvlJc w:val="left"/>
      <w:pPr>
        <w:tabs>
          <w:tab w:val="num" w:pos="720"/>
        </w:tabs>
        <w:ind w:left="720" w:hanging="360"/>
      </w:pPr>
      <w:rPr>
        <w:rFonts w:ascii="Trebuchet MS" w:eastAsia="Lucida Handwriting" w:hAnsi="Trebuchet MS" w:cs="Calibri" w:hint="default"/>
      </w:rPr>
    </w:lvl>
    <w:lvl w:ilvl="1" w:tplc="040C0003" w:tentative="1">
      <w:start w:val="1"/>
      <w:numFmt w:val="bullet"/>
      <w:lvlText w:val="o"/>
      <w:lvlJc w:val="left"/>
      <w:pPr>
        <w:tabs>
          <w:tab w:val="num" w:pos="1440"/>
        </w:tabs>
        <w:ind w:left="1440" w:hanging="360"/>
      </w:pPr>
      <w:rPr>
        <w:rFonts w:ascii="Courier New" w:hAnsi="Courier New" w:cs="Trebuchet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rebuchet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rebuchet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0011A16"/>
    <w:multiLevelType w:val="hybridMultilevel"/>
    <w:tmpl w:val="326238C0"/>
    <w:lvl w:ilvl="0" w:tplc="040C0001">
      <w:start w:val="20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2BC71C6"/>
    <w:multiLevelType w:val="hybridMultilevel"/>
    <w:tmpl w:val="AC84DADC"/>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4CA27AA"/>
    <w:multiLevelType w:val="hybridMultilevel"/>
    <w:tmpl w:val="D8001770"/>
    <w:lvl w:ilvl="0" w:tplc="040C0003">
      <w:start w:val="1"/>
      <w:numFmt w:val="bullet"/>
      <w:lvlText w:val="o"/>
      <w:lvlJc w:val="left"/>
      <w:pPr>
        <w:ind w:left="720" w:hanging="360"/>
      </w:pPr>
      <w:rPr>
        <w:rFonts w:ascii="Courier New" w:hAnsi="Courier New" w:cs="Calibri" w:hint="default"/>
      </w:rPr>
    </w:lvl>
    <w:lvl w:ilvl="1" w:tplc="040C0003" w:tentative="1">
      <w:start w:val="1"/>
      <w:numFmt w:val="bullet"/>
      <w:lvlText w:val="o"/>
      <w:lvlJc w:val="left"/>
      <w:pPr>
        <w:ind w:left="1440" w:hanging="360"/>
      </w:pPr>
      <w:rPr>
        <w:rFonts w:ascii="Courier New" w:hAnsi="Courier New"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061138"/>
    <w:multiLevelType w:val="hybridMultilevel"/>
    <w:tmpl w:val="A2D42CF0"/>
    <w:lvl w:ilvl="0" w:tplc="18C80D2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69F752B"/>
    <w:multiLevelType w:val="hybridMultilevel"/>
    <w:tmpl w:val="8E4207EE"/>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76C41F8"/>
    <w:multiLevelType w:val="hybridMultilevel"/>
    <w:tmpl w:val="1D4414C6"/>
    <w:lvl w:ilvl="0" w:tplc="80022A74">
      <w:start w:val="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E17E94"/>
    <w:multiLevelType w:val="hybridMultilevel"/>
    <w:tmpl w:val="636CBBE0"/>
    <w:lvl w:ilvl="0" w:tplc="CDB4184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31"/>
  </w:num>
  <w:num w:numId="4">
    <w:abstractNumId w:val="43"/>
  </w:num>
  <w:num w:numId="5">
    <w:abstractNumId w:val="40"/>
  </w:num>
  <w:num w:numId="6">
    <w:abstractNumId w:val="39"/>
  </w:num>
  <w:num w:numId="7">
    <w:abstractNumId w:val="17"/>
  </w:num>
  <w:num w:numId="8">
    <w:abstractNumId w:val="7"/>
  </w:num>
  <w:num w:numId="9">
    <w:abstractNumId w:val="8"/>
  </w:num>
  <w:num w:numId="10">
    <w:abstractNumId w:val="6"/>
  </w:num>
  <w:num w:numId="11">
    <w:abstractNumId w:val="9"/>
  </w:num>
  <w:num w:numId="12">
    <w:abstractNumId w:val="2"/>
  </w:num>
  <w:num w:numId="13">
    <w:abstractNumId w:val="10"/>
  </w:num>
  <w:num w:numId="14">
    <w:abstractNumId w:val="24"/>
  </w:num>
  <w:num w:numId="15">
    <w:abstractNumId w:val="13"/>
  </w:num>
  <w:num w:numId="16">
    <w:abstractNumId w:val="5"/>
  </w:num>
  <w:num w:numId="17">
    <w:abstractNumId w:val="23"/>
  </w:num>
  <w:num w:numId="18">
    <w:abstractNumId w:val="22"/>
  </w:num>
  <w:num w:numId="19">
    <w:abstractNumId w:val="41"/>
  </w:num>
  <w:num w:numId="20">
    <w:abstractNumId w:val="14"/>
  </w:num>
  <w:num w:numId="21">
    <w:abstractNumId w:val="36"/>
  </w:num>
  <w:num w:numId="22">
    <w:abstractNumId w:val="45"/>
  </w:num>
  <w:num w:numId="23">
    <w:abstractNumId w:val="25"/>
  </w:num>
  <w:num w:numId="24">
    <w:abstractNumId w:val="4"/>
  </w:num>
  <w:num w:numId="25">
    <w:abstractNumId w:val="26"/>
  </w:num>
  <w:num w:numId="26">
    <w:abstractNumId w:val="44"/>
  </w:num>
  <w:num w:numId="27">
    <w:abstractNumId w:val="0"/>
  </w:num>
  <w:num w:numId="28">
    <w:abstractNumId w:val="3"/>
  </w:num>
  <w:num w:numId="29">
    <w:abstractNumId w:val="38"/>
  </w:num>
  <w:num w:numId="30">
    <w:abstractNumId w:val="19"/>
  </w:num>
  <w:num w:numId="31">
    <w:abstractNumId w:val="29"/>
  </w:num>
  <w:num w:numId="32">
    <w:abstractNumId w:val="1"/>
  </w:num>
  <w:num w:numId="33">
    <w:abstractNumId w:val="33"/>
  </w:num>
  <w:num w:numId="34">
    <w:abstractNumId w:val="30"/>
  </w:num>
  <w:num w:numId="35">
    <w:abstractNumId w:val="11"/>
  </w:num>
  <w:num w:numId="36">
    <w:abstractNumId w:val="12"/>
  </w:num>
  <w:num w:numId="37">
    <w:abstractNumId w:val="15"/>
  </w:num>
  <w:num w:numId="38">
    <w:abstractNumId w:val="42"/>
  </w:num>
  <w:num w:numId="39">
    <w:abstractNumId w:val="35"/>
  </w:num>
  <w:num w:numId="40">
    <w:abstractNumId w:val="21"/>
  </w:num>
  <w:num w:numId="41">
    <w:abstractNumId w:val="20"/>
  </w:num>
  <w:num w:numId="42">
    <w:abstractNumId w:val="32"/>
  </w:num>
  <w:num w:numId="43">
    <w:abstractNumId w:val="27"/>
  </w:num>
  <w:num w:numId="44">
    <w:abstractNumId w:val="18"/>
  </w:num>
  <w:num w:numId="45">
    <w:abstractNumId w:val="16"/>
  </w:num>
  <w:num w:numId="4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compat>
    <w:doNotAutofitConstrainedTables/>
    <w:doNotVertAlignCellWithSp/>
    <w:doNotBreakConstrainedForcedTable/>
    <w:useAnsiKerningPairs/>
    <w:cachedColBalance/>
    <w:splitPgBreakAndParaMark/>
  </w:compat>
  <w:rsids>
    <w:rsidRoot w:val="00FB5A0E"/>
    <w:rsid w:val="000048B6"/>
    <w:rsid w:val="000200F8"/>
    <w:rsid w:val="00020AEE"/>
    <w:rsid w:val="00025C32"/>
    <w:rsid w:val="000671B7"/>
    <w:rsid w:val="00070DB8"/>
    <w:rsid w:val="00075ADA"/>
    <w:rsid w:val="00081290"/>
    <w:rsid w:val="00095F53"/>
    <w:rsid w:val="000A2699"/>
    <w:rsid w:val="000B3542"/>
    <w:rsid w:val="000B43AA"/>
    <w:rsid w:val="000C49B3"/>
    <w:rsid w:val="000D0CD6"/>
    <w:rsid w:val="000F579D"/>
    <w:rsid w:val="00104A64"/>
    <w:rsid w:val="0011176D"/>
    <w:rsid w:val="0011271C"/>
    <w:rsid w:val="0011424D"/>
    <w:rsid w:val="00114A68"/>
    <w:rsid w:val="0012259A"/>
    <w:rsid w:val="00125233"/>
    <w:rsid w:val="0012668D"/>
    <w:rsid w:val="00131803"/>
    <w:rsid w:val="00132C93"/>
    <w:rsid w:val="0013413A"/>
    <w:rsid w:val="00153D08"/>
    <w:rsid w:val="0015545D"/>
    <w:rsid w:val="0015789E"/>
    <w:rsid w:val="001723F8"/>
    <w:rsid w:val="0017486D"/>
    <w:rsid w:val="001759CB"/>
    <w:rsid w:val="001854A0"/>
    <w:rsid w:val="00190D54"/>
    <w:rsid w:val="001A1E33"/>
    <w:rsid w:val="001A71F8"/>
    <w:rsid w:val="001B137E"/>
    <w:rsid w:val="001B2FF3"/>
    <w:rsid w:val="001C4274"/>
    <w:rsid w:val="001C67FE"/>
    <w:rsid w:val="001D2E58"/>
    <w:rsid w:val="001E4F6F"/>
    <w:rsid w:val="001E7F41"/>
    <w:rsid w:val="001F2DCF"/>
    <w:rsid w:val="0020232E"/>
    <w:rsid w:val="0022688C"/>
    <w:rsid w:val="00230140"/>
    <w:rsid w:val="00237BF8"/>
    <w:rsid w:val="0024538B"/>
    <w:rsid w:val="002465CE"/>
    <w:rsid w:val="00261B56"/>
    <w:rsid w:val="0026233E"/>
    <w:rsid w:val="00271396"/>
    <w:rsid w:val="00273637"/>
    <w:rsid w:val="0027592A"/>
    <w:rsid w:val="002772B8"/>
    <w:rsid w:val="00284321"/>
    <w:rsid w:val="00284AA3"/>
    <w:rsid w:val="00295422"/>
    <w:rsid w:val="00296723"/>
    <w:rsid w:val="00297DD3"/>
    <w:rsid w:val="002A1D69"/>
    <w:rsid w:val="002B68DF"/>
    <w:rsid w:val="002F7EE7"/>
    <w:rsid w:val="0030385B"/>
    <w:rsid w:val="003101F5"/>
    <w:rsid w:val="00312554"/>
    <w:rsid w:val="00314CA2"/>
    <w:rsid w:val="003325E0"/>
    <w:rsid w:val="00360454"/>
    <w:rsid w:val="003609E3"/>
    <w:rsid w:val="00364BCA"/>
    <w:rsid w:val="00375BEB"/>
    <w:rsid w:val="003761F3"/>
    <w:rsid w:val="00385191"/>
    <w:rsid w:val="003925EF"/>
    <w:rsid w:val="00395E5B"/>
    <w:rsid w:val="003A0538"/>
    <w:rsid w:val="003C3010"/>
    <w:rsid w:val="003C6C6D"/>
    <w:rsid w:val="003D3AEF"/>
    <w:rsid w:val="003E0ADC"/>
    <w:rsid w:val="003E4829"/>
    <w:rsid w:val="003F0513"/>
    <w:rsid w:val="003F0798"/>
    <w:rsid w:val="00404164"/>
    <w:rsid w:val="00406B19"/>
    <w:rsid w:val="00413380"/>
    <w:rsid w:val="00416FD8"/>
    <w:rsid w:val="0042587C"/>
    <w:rsid w:val="00447C10"/>
    <w:rsid w:val="004536A0"/>
    <w:rsid w:val="004711E7"/>
    <w:rsid w:val="004846D0"/>
    <w:rsid w:val="00486132"/>
    <w:rsid w:val="004B477B"/>
    <w:rsid w:val="004F32DA"/>
    <w:rsid w:val="004F6A29"/>
    <w:rsid w:val="005061D1"/>
    <w:rsid w:val="0052242D"/>
    <w:rsid w:val="005263A7"/>
    <w:rsid w:val="00527850"/>
    <w:rsid w:val="00532900"/>
    <w:rsid w:val="00533873"/>
    <w:rsid w:val="00540F6B"/>
    <w:rsid w:val="005512C8"/>
    <w:rsid w:val="00554C0D"/>
    <w:rsid w:val="005564F7"/>
    <w:rsid w:val="00557737"/>
    <w:rsid w:val="005718F9"/>
    <w:rsid w:val="0059636C"/>
    <w:rsid w:val="00596718"/>
    <w:rsid w:val="005A652F"/>
    <w:rsid w:val="005B0EE0"/>
    <w:rsid w:val="005B0FDE"/>
    <w:rsid w:val="005D0A29"/>
    <w:rsid w:val="005D0F00"/>
    <w:rsid w:val="005E1FAB"/>
    <w:rsid w:val="005E3EC8"/>
    <w:rsid w:val="005E5E1D"/>
    <w:rsid w:val="005F541B"/>
    <w:rsid w:val="00615476"/>
    <w:rsid w:val="00615823"/>
    <w:rsid w:val="00625602"/>
    <w:rsid w:val="00626AAD"/>
    <w:rsid w:val="00630D50"/>
    <w:rsid w:val="00631B17"/>
    <w:rsid w:val="00634FB4"/>
    <w:rsid w:val="00645267"/>
    <w:rsid w:val="0065320D"/>
    <w:rsid w:val="006551D2"/>
    <w:rsid w:val="006723B4"/>
    <w:rsid w:val="00682279"/>
    <w:rsid w:val="00696997"/>
    <w:rsid w:val="006A5003"/>
    <w:rsid w:val="006A7168"/>
    <w:rsid w:val="006B7C02"/>
    <w:rsid w:val="006C18D5"/>
    <w:rsid w:val="006C4A62"/>
    <w:rsid w:val="006D3479"/>
    <w:rsid w:val="006D40DE"/>
    <w:rsid w:val="006D4210"/>
    <w:rsid w:val="006E1AF5"/>
    <w:rsid w:val="006E3424"/>
    <w:rsid w:val="006E6CA1"/>
    <w:rsid w:val="00701F18"/>
    <w:rsid w:val="00702531"/>
    <w:rsid w:val="007512E8"/>
    <w:rsid w:val="007614AE"/>
    <w:rsid w:val="00764B5F"/>
    <w:rsid w:val="00786C6D"/>
    <w:rsid w:val="0079637F"/>
    <w:rsid w:val="007B55C0"/>
    <w:rsid w:val="007B59D7"/>
    <w:rsid w:val="007D16C1"/>
    <w:rsid w:val="007E2588"/>
    <w:rsid w:val="007E3D42"/>
    <w:rsid w:val="007F1B62"/>
    <w:rsid w:val="007F58F5"/>
    <w:rsid w:val="0080286D"/>
    <w:rsid w:val="008109EC"/>
    <w:rsid w:val="00817715"/>
    <w:rsid w:val="00824F71"/>
    <w:rsid w:val="0082778D"/>
    <w:rsid w:val="00833234"/>
    <w:rsid w:val="00842030"/>
    <w:rsid w:val="00863D87"/>
    <w:rsid w:val="00866384"/>
    <w:rsid w:val="00896875"/>
    <w:rsid w:val="008A4E9E"/>
    <w:rsid w:val="008B07BE"/>
    <w:rsid w:val="008B2004"/>
    <w:rsid w:val="008C29CF"/>
    <w:rsid w:val="008C599A"/>
    <w:rsid w:val="008C76A0"/>
    <w:rsid w:val="008D5A74"/>
    <w:rsid w:val="008F2E51"/>
    <w:rsid w:val="008F3D13"/>
    <w:rsid w:val="00901C9B"/>
    <w:rsid w:val="009064C6"/>
    <w:rsid w:val="00911385"/>
    <w:rsid w:val="00922BC4"/>
    <w:rsid w:val="00925645"/>
    <w:rsid w:val="00926136"/>
    <w:rsid w:val="00927032"/>
    <w:rsid w:val="00946AC5"/>
    <w:rsid w:val="0096380E"/>
    <w:rsid w:val="009709EE"/>
    <w:rsid w:val="009A0D46"/>
    <w:rsid w:val="009A36DC"/>
    <w:rsid w:val="009B0A60"/>
    <w:rsid w:val="009D1B16"/>
    <w:rsid w:val="00A24F43"/>
    <w:rsid w:val="00A306CA"/>
    <w:rsid w:val="00A30F7C"/>
    <w:rsid w:val="00A353E6"/>
    <w:rsid w:val="00A77E99"/>
    <w:rsid w:val="00A91F3F"/>
    <w:rsid w:val="00AB7A96"/>
    <w:rsid w:val="00AC033D"/>
    <w:rsid w:val="00AD1307"/>
    <w:rsid w:val="00AD3445"/>
    <w:rsid w:val="00AD4F4F"/>
    <w:rsid w:val="00AE0FB2"/>
    <w:rsid w:val="00AE338A"/>
    <w:rsid w:val="00AE45AC"/>
    <w:rsid w:val="00AF14F9"/>
    <w:rsid w:val="00AF2EB1"/>
    <w:rsid w:val="00AF6298"/>
    <w:rsid w:val="00B06828"/>
    <w:rsid w:val="00B1385B"/>
    <w:rsid w:val="00B25DB6"/>
    <w:rsid w:val="00B403E6"/>
    <w:rsid w:val="00B428C8"/>
    <w:rsid w:val="00B65E21"/>
    <w:rsid w:val="00B66972"/>
    <w:rsid w:val="00B8121D"/>
    <w:rsid w:val="00B83202"/>
    <w:rsid w:val="00B86450"/>
    <w:rsid w:val="00B93C43"/>
    <w:rsid w:val="00B9625E"/>
    <w:rsid w:val="00BA274A"/>
    <w:rsid w:val="00BA57F1"/>
    <w:rsid w:val="00BA6CE0"/>
    <w:rsid w:val="00BC0923"/>
    <w:rsid w:val="00BC5613"/>
    <w:rsid w:val="00BC564E"/>
    <w:rsid w:val="00BC67FF"/>
    <w:rsid w:val="00BE2252"/>
    <w:rsid w:val="00BE5B88"/>
    <w:rsid w:val="00C34399"/>
    <w:rsid w:val="00C35A08"/>
    <w:rsid w:val="00C75B6C"/>
    <w:rsid w:val="00C83192"/>
    <w:rsid w:val="00C83AE7"/>
    <w:rsid w:val="00C9058E"/>
    <w:rsid w:val="00C90D58"/>
    <w:rsid w:val="00C9272D"/>
    <w:rsid w:val="00C95AD3"/>
    <w:rsid w:val="00CC0CD2"/>
    <w:rsid w:val="00CC1650"/>
    <w:rsid w:val="00CC2E0B"/>
    <w:rsid w:val="00CF4ED6"/>
    <w:rsid w:val="00CF5178"/>
    <w:rsid w:val="00D11D56"/>
    <w:rsid w:val="00D13056"/>
    <w:rsid w:val="00D15A95"/>
    <w:rsid w:val="00D16926"/>
    <w:rsid w:val="00D23947"/>
    <w:rsid w:val="00D25DCD"/>
    <w:rsid w:val="00D33939"/>
    <w:rsid w:val="00D34064"/>
    <w:rsid w:val="00D438DC"/>
    <w:rsid w:val="00D56108"/>
    <w:rsid w:val="00D617B8"/>
    <w:rsid w:val="00D624D4"/>
    <w:rsid w:val="00D74433"/>
    <w:rsid w:val="00D75152"/>
    <w:rsid w:val="00D80A98"/>
    <w:rsid w:val="00D83AAA"/>
    <w:rsid w:val="00D9783C"/>
    <w:rsid w:val="00DA155E"/>
    <w:rsid w:val="00DA3F30"/>
    <w:rsid w:val="00DB4389"/>
    <w:rsid w:val="00DC7D60"/>
    <w:rsid w:val="00DE4336"/>
    <w:rsid w:val="00DF08F0"/>
    <w:rsid w:val="00E06619"/>
    <w:rsid w:val="00E11DD0"/>
    <w:rsid w:val="00E11F7D"/>
    <w:rsid w:val="00E325B4"/>
    <w:rsid w:val="00E32B68"/>
    <w:rsid w:val="00E3422E"/>
    <w:rsid w:val="00E421C4"/>
    <w:rsid w:val="00E578DB"/>
    <w:rsid w:val="00E627CA"/>
    <w:rsid w:val="00E724AA"/>
    <w:rsid w:val="00E73031"/>
    <w:rsid w:val="00E84C6B"/>
    <w:rsid w:val="00E96031"/>
    <w:rsid w:val="00EB1412"/>
    <w:rsid w:val="00EC36E5"/>
    <w:rsid w:val="00ED047B"/>
    <w:rsid w:val="00EF78D1"/>
    <w:rsid w:val="00F05BCE"/>
    <w:rsid w:val="00F12D6A"/>
    <w:rsid w:val="00F14AEB"/>
    <w:rsid w:val="00F16D15"/>
    <w:rsid w:val="00F27B93"/>
    <w:rsid w:val="00F3300F"/>
    <w:rsid w:val="00F5685A"/>
    <w:rsid w:val="00F77DAA"/>
    <w:rsid w:val="00F82313"/>
    <w:rsid w:val="00F877FF"/>
    <w:rsid w:val="00FA03FD"/>
    <w:rsid w:val="00FA1613"/>
    <w:rsid w:val="00FB0708"/>
    <w:rsid w:val="00FB3736"/>
    <w:rsid w:val="00FB3D0B"/>
    <w:rsid w:val="00FB4E06"/>
    <w:rsid w:val="00FB5A0E"/>
    <w:rsid w:val="00FC71AC"/>
    <w:rsid w:val="00FC7E41"/>
    <w:rsid w:val="00FD1FAA"/>
    <w:rsid w:val="00FD3C82"/>
    <w:rsid w:val="00FE07DC"/>
    <w:rsid w:val="00FF57D4"/>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0E"/>
    <w:pPr>
      <w:spacing w:after="0"/>
    </w:pPr>
    <w:rPr>
      <w:rFonts w:ascii="New York" w:eastAsia="Times New Roman" w:hAnsi="New York" w:cs="Times New Roman"/>
      <w:color w:val="000000"/>
      <w:lang w:eastAsia="fr-FR"/>
    </w:rPr>
  </w:style>
  <w:style w:type="paragraph" w:styleId="Titre6">
    <w:name w:val="heading 6"/>
    <w:basedOn w:val="Normal"/>
    <w:link w:val="Titre6Car"/>
    <w:uiPriority w:val="9"/>
    <w:rsid w:val="00FB5A0E"/>
    <w:pPr>
      <w:spacing w:beforeLines="1" w:afterLines="1"/>
      <w:outlineLvl w:val="5"/>
    </w:pPr>
    <w:rPr>
      <w:rFonts w:ascii="Times" w:eastAsiaTheme="minorHAnsi" w:hAnsi="Times" w:cstheme="minorBidi"/>
      <w:b/>
      <w:color w:val="auto"/>
      <w:sz w:val="15"/>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6Car">
    <w:name w:val="Titre 6 Car"/>
    <w:basedOn w:val="Policepardfaut"/>
    <w:link w:val="Titre6"/>
    <w:uiPriority w:val="9"/>
    <w:rsid w:val="00FB5A0E"/>
    <w:rPr>
      <w:rFonts w:ascii="Times" w:hAnsi="Times"/>
      <w:b/>
      <w:sz w:val="15"/>
      <w:szCs w:val="20"/>
      <w:lang w:eastAsia="fr-FR"/>
    </w:rPr>
  </w:style>
  <w:style w:type="character" w:styleId="Lienhypertexte">
    <w:name w:val="Hyperlink"/>
    <w:basedOn w:val="Policepardfaut"/>
    <w:uiPriority w:val="99"/>
    <w:rsid w:val="00FB5A0E"/>
    <w:rPr>
      <w:color w:val="0000FF"/>
      <w:u w:val="single"/>
    </w:rPr>
  </w:style>
  <w:style w:type="character" w:styleId="Lienhypertextesuivi">
    <w:name w:val="FollowedHyperlink"/>
    <w:basedOn w:val="Policepardfaut"/>
    <w:uiPriority w:val="99"/>
    <w:rsid w:val="00FB5A0E"/>
    <w:rPr>
      <w:color w:val="800080"/>
      <w:u w:val="single"/>
    </w:rPr>
  </w:style>
  <w:style w:type="paragraph" w:styleId="NormalWeb">
    <w:name w:val="Normal (Web)"/>
    <w:basedOn w:val="Normal"/>
    <w:uiPriority w:val="99"/>
    <w:rsid w:val="00FB5A0E"/>
    <w:pPr>
      <w:spacing w:before="100" w:beforeAutospacing="1" w:after="100" w:afterAutospacing="1"/>
    </w:pPr>
    <w:rPr>
      <w:rFonts w:ascii="Times New Roman" w:hAnsi="Times New Roman"/>
      <w:color w:val="auto"/>
    </w:rPr>
  </w:style>
  <w:style w:type="paragraph" w:customStyle="1" w:styleId="Standard">
    <w:name w:val="Standard"/>
    <w:rsid w:val="00FB5A0E"/>
    <w:pPr>
      <w:autoSpaceDE w:val="0"/>
      <w:autoSpaceDN w:val="0"/>
      <w:adjustRightInd w:val="0"/>
      <w:spacing w:after="0"/>
    </w:pPr>
    <w:rPr>
      <w:rFonts w:ascii="Times New Roman" w:eastAsia="Times New Roman" w:hAnsi="Times New Roman" w:cs="Times New Roman"/>
      <w:lang w:eastAsia="fr-FR"/>
    </w:rPr>
  </w:style>
  <w:style w:type="paragraph" w:styleId="Paragraphedeliste">
    <w:name w:val="List Paragraph"/>
    <w:basedOn w:val="Normal"/>
    <w:uiPriority w:val="34"/>
    <w:qFormat/>
    <w:rsid w:val="00FB5A0E"/>
    <w:pPr>
      <w:ind w:left="720"/>
      <w:contextualSpacing/>
    </w:pPr>
  </w:style>
  <w:style w:type="character" w:styleId="Accentuation">
    <w:name w:val="Emphasis"/>
    <w:basedOn w:val="Policepardfaut"/>
    <w:uiPriority w:val="20"/>
    <w:rsid w:val="00FB5A0E"/>
    <w:rPr>
      <w:i/>
    </w:rPr>
  </w:style>
  <w:style w:type="character" w:customStyle="1" w:styleId="apple-converted-space">
    <w:name w:val="apple-converted-space"/>
    <w:basedOn w:val="Policepardfaut"/>
    <w:rsid w:val="00FB5A0E"/>
  </w:style>
  <w:style w:type="paragraph" w:styleId="Textedebulles">
    <w:name w:val="Balloon Text"/>
    <w:basedOn w:val="Normal"/>
    <w:link w:val="TextedebullesCar"/>
    <w:uiPriority w:val="99"/>
    <w:semiHidden/>
    <w:unhideWhenUsed/>
    <w:rsid w:val="00FB5A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5A0E"/>
    <w:rPr>
      <w:rFonts w:ascii="Segoe UI" w:eastAsia="Times New Roman" w:hAnsi="Segoe UI" w:cs="Segoe UI"/>
      <w:color w:val="000000"/>
      <w:sz w:val="18"/>
      <w:szCs w:val="18"/>
      <w:lang w:eastAsia="fr-FR"/>
    </w:rPr>
  </w:style>
  <w:style w:type="table" w:styleId="Grille">
    <w:name w:val="Table Grid"/>
    <w:basedOn w:val="TableauNormal"/>
    <w:uiPriority w:val="39"/>
    <w:rsid w:val="00FB5A0E"/>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FB5A0E"/>
    <w:pPr>
      <w:tabs>
        <w:tab w:val="center" w:pos="4536"/>
        <w:tab w:val="right" w:pos="9072"/>
      </w:tabs>
    </w:pPr>
  </w:style>
  <w:style w:type="character" w:customStyle="1" w:styleId="PieddepageCar">
    <w:name w:val="Pied de page Car"/>
    <w:basedOn w:val="Policepardfaut"/>
    <w:link w:val="Pieddepage"/>
    <w:rsid w:val="00FB5A0E"/>
    <w:rPr>
      <w:rFonts w:ascii="New York" w:eastAsia="Times New Roman" w:hAnsi="New York" w:cs="Times New Roman"/>
      <w:color w:val="000000"/>
      <w:lang w:eastAsia="fr-FR"/>
    </w:rPr>
  </w:style>
  <w:style w:type="character" w:styleId="Numrodepage">
    <w:name w:val="page number"/>
    <w:basedOn w:val="Policepardfaut"/>
    <w:rsid w:val="00FB5A0E"/>
  </w:style>
  <w:style w:type="character" w:styleId="lev">
    <w:name w:val="Strong"/>
    <w:basedOn w:val="Policepardfaut"/>
    <w:uiPriority w:val="22"/>
    <w:rsid w:val="00FB5A0E"/>
    <w:rPr>
      <w:b/>
    </w:rPr>
  </w:style>
  <w:style w:type="character" w:customStyle="1" w:styleId="spipdocument3216spipdocumentsspipdocumentsleft">
    <w:name w:val="spip_document_3216 spip_documents spip_documents_left"/>
    <w:basedOn w:val="Policepardfaut"/>
    <w:rsid w:val="00FB5A0E"/>
  </w:style>
  <w:style w:type="paragraph" w:customStyle="1" w:styleId="xl24">
    <w:name w:val="xl24"/>
    <w:basedOn w:val="Normal"/>
    <w:rsid w:val="00FB5A0E"/>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color w:val="auto"/>
      <w:sz w:val="20"/>
      <w:szCs w:val="20"/>
      <w:lang w:val="en-GB"/>
    </w:rPr>
  </w:style>
  <w:style w:type="paragraph" w:customStyle="1" w:styleId="xl25">
    <w:name w:val="xl25"/>
    <w:basedOn w:val="Normal"/>
    <w:rsid w:val="00FB5A0E"/>
    <w:pPr>
      <w:shd w:val="clear" w:color="auto" w:fill="808080"/>
      <w:spacing w:beforeLines="1" w:afterLines="1"/>
    </w:pPr>
    <w:rPr>
      <w:rFonts w:ascii="Times" w:eastAsiaTheme="minorHAnsi" w:hAnsi="Times" w:cstheme="minorBidi"/>
      <w:color w:val="auto"/>
      <w:sz w:val="20"/>
      <w:szCs w:val="20"/>
      <w:lang w:val="en-GB"/>
    </w:rPr>
  </w:style>
  <w:style w:type="paragraph" w:customStyle="1" w:styleId="xl26">
    <w:name w:val="xl26"/>
    <w:basedOn w:val="Normal"/>
    <w:rsid w:val="00FB5A0E"/>
    <w:pPr>
      <w:pBdr>
        <w:top w:val="single" w:sz="4" w:space="0" w:color="auto"/>
        <w:left w:val="single" w:sz="4" w:space="0" w:color="auto"/>
        <w:bottom w:val="single" w:sz="4" w:space="0" w:color="auto"/>
        <w:right w:val="single" w:sz="4" w:space="0" w:color="auto"/>
      </w:pBdr>
      <w:shd w:val="clear" w:color="auto" w:fill="808080"/>
      <w:spacing w:beforeLines="1" w:afterLines="1"/>
      <w:jc w:val="center"/>
    </w:pPr>
    <w:rPr>
      <w:rFonts w:ascii="Times" w:eastAsiaTheme="minorHAnsi" w:hAnsi="Times" w:cstheme="minorBidi"/>
      <w:color w:val="FFFFFF"/>
      <w:sz w:val="20"/>
      <w:szCs w:val="20"/>
      <w:lang w:val="en-GB"/>
    </w:rPr>
  </w:style>
  <w:style w:type="paragraph" w:customStyle="1" w:styleId="xl27">
    <w:name w:val="xl27"/>
    <w:basedOn w:val="Normal"/>
    <w:rsid w:val="00FB5A0E"/>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Times" w:eastAsiaTheme="minorHAnsi" w:hAnsi="Times" w:cstheme="minorBidi"/>
      <w:color w:val="auto"/>
      <w:sz w:val="20"/>
      <w:szCs w:val="20"/>
      <w:lang w:val="en-GB"/>
    </w:rPr>
  </w:style>
  <w:style w:type="paragraph" w:styleId="En-tte">
    <w:name w:val="header"/>
    <w:basedOn w:val="Normal"/>
    <w:link w:val="En-tteCar"/>
    <w:uiPriority w:val="99"/>
    <w:semiHidden/>
    <w:unhideWhenUsed/>
    <w:rsid w:val="00FE07DC"/>
    <w:pPr>
      <w:tabs>
        <w:tab w:val="center" w:pos="4536"/>
        <w:tab w:val="right" w:pos="9072"/>
      </w:tabs>
    </w:pPr>
  </w:style>
  <w:style w:type="character" w:customStyle="1" w:styleId="En-tteCar">
    <w:name w:val="En-tête Car"/>
    <w:basedOn w:val="Policepardfaut"/>
    <w:link w:val="En-tte"/>
    <w:uiPriority w:val="99"/>
    <w:semiHidden/>
    <w:rsid w:val="00FE07DC"/>
    <w:rPr>
      <w:rFonts w:ascii="New York" w:eastAsia="Times New Roman" w:hAnsi="New York" w:cs="Times New Roman"/>
      <w:color w:val="000000"/>
      <w:lang w:eastAsia="fr-FR"/>
    </w:rPr>
  </w:style>
  <w:style w:type="character" w:customStyle="1" w:styleId="xrtlnormaltext">
    <w:name w:val="xr_tl normal_text"/>
    <w:basedOn w:val="Policepardfaut"/>
    <w:rsid w:val="00D80A98"/>
  </w:style>
  <w:style w:type="character" w:customStyle="1" w:styleId="xrtjnormaltext">
    <w:name w:val="xr_tj normal_text"/>
    <w:basedOn w:val="Policepardfaut"/>
    <w:rsid w:val="00D80A98"/>
  </w:style>
  <w:style w:type="character" w:customStyle="1" w:styleId="romain">
    <w:name w:val="romain"/>
    <w:basedOn w:val="Policepardfaut"/>
    <w:rsid w:val="001D2E58"/>
  </w:style>
</w:styles>
</file>

<file path=word/webSettings.xml><?xml version="1.0" encoding="utf-8"?>
<w:webSettings xmlns:r="http://schemas.openxmlformats.org/officeDocument/2006/relationships" xmlns:w="http://schemas.openxmlformats.org/wordprocessingml/2006/main">
  <w:divs>
    <w:div w:id="17815641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0">
          <w:marLeft w:val="0"/>
          <w:marRight w:val="0"/>
          <w:marTop w:val="0"/>
          <w:marBottom w:val="0"/>
          <w:divBdr>
            <w:top w:val="none" w:sz="0" w:space="0" w:color="auto"/>
            <w:left w:val="none" w:sz="0" w:space="0" w:color="auto"/>
            <w:bottom w:val="none" w:sz="0" w:space="0" w:color="auto"/>
            <w:right w:val="none" w:sz="0" w:space="0" w:color="auto"/>
          </w:divBdr>
          <w:divsChild>
            <w:div w:id="1080712294">
              <w:marLeft w:val="0"/>
              <w:marRight w:val="0"/>
              <w:marTop w:val="0"/>
              <w:marBottom w:val="0"/>
              <w:divBdr>
                <w:top w:val="none" w:sz="0" w:space="0" w:color="auto"/>
                <w:left w:val="none" w:sz="0" w:space="0" w:color="auto"/>
                <w:bottom w:val="none" w:sz="0" w:space="0" w:color="auto"/>
                <w:right w:val="none" w:sz="0" w:space="0" w:color="auto"/>
              </w:divBdr>
              <w:divsChild>
                <w:div w:id="18350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9018">
      <w:bodyDiv w:val="1"/>
      <w:marLeft w:val="0"/>
      <w:marRight w:val="0"/>
      <w:marTop w:val="0"/>
      <w:marBottom w:val="0"/>
      <w:divBdr>
        <w:top w:val="none" w:sz="0" w:space="0" w:color="auto"/>
        <w:left w:val="none" w:sz="0" w:space="0" w:color="auto"/>
        <w:bottom w:val="none" w:sz="0" w:space="0" w:color="auto"/>
        <w:right w:val="none" w:sz="0" w:space="0" w:color="auto"/>
      </w:divBdr>
      <w:divsChild>
        <w:div w:id="1294363693">
          <w:marLeft w:val="0"/>
          <w:marRight w:val="0"/>
          <w:marTop w:val="0"/>
          <w:marBottom w:val="0"/>
          <w:divBdr>
            <w:top w:val="none" w:sz="0" w:space="0" w:color="auto"/>
            <w:left w:val="none" w:sz="0" w:space="0" w:color="auto"/>
            <w:bottom w:val="none" w:sz="0" w:space="0" w:color="auto"/>
            <w:right w:val="none" w:sz="0" w:space="0" w:color="auto"/>
          </w:divBdr>
          <w:divsChild>
            <w:div w:id="484518303">
              <w:marLeft w:val="0"/>
              <w:marRight w:val="0"/>
              <w:marTop w:val="0"/>
              <w:marBottom w:val="0"/>
              <w:divBdr>
                <w:top w:val="none" w:sz="0" w:space="0" w:color="auto"/>
                <w:left w:val="none" w:sz="0" w:space="0" w:color="auto"/>
                <w:bottom w:val="none" w:sz="0" w:space="0" w:color="auto"/>
                <w:right w:val="none" w:sz="0" w:space="0" w:color="auto"/>
              </w:divBdr>
              <w:divsChild>
                <w:div w:id="1869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6911">
      <w:bodyDiv w:val="1"/>
      <w:marLeft w:val="0"/>
      <w:marRight w:val="0"/>
      <w:marTop w:val="0"/>
      <w:marBottom w:val="0"/>
      <w:divBdr>
        <w:top w:val="none" w:sz="0" w:space="0" w:color="auto"/>
        <w:left w:val="none" w:sz="0" w:space="0" w:color="auto"/>
        <w:bottom w:val="none" w:sz="0" w:space="0" w:color="auto"/>
        <w:right w:val="none" w:sz="0" w:space="0" w:color="auto"/>
      </w:divBdr>
      <w:divsChild>
        <w:div w:id="1515068008">
          <w:marLeft w:val="0"/>
          <w:marRight w:val="0"/>
          <w:marTop w:val="0"/>
          <w:marBottom w:val="0"/>
          <w:divBdr>
            <w:top w:val="none" w:sz="0" w:space="0" w:color="auto"/>
            <w:left w:val="none" w:sz="0" w:space="0" w:color="auto"/>
            <w:bottom w:val="none" w:sz="0" w:space="0" w:color="auto"/>
            <w:right w:val="none" w:sz="0" w:space="0" w:color="auto"/>
          </w:divBdr>
          <w:divsChild>
            <w:div w:id="609778459">
              <w:marLeft w:val="0"/>
              <w:marRight w:val="0"/>
              <w:marTop w:val="0"/>
              <w:marBottom w:val="0"/>
              <w:divBdr>
                <w:top w:val="none" w:sz="0" w:space="0" w:color="auto"/>
                <w:left w:val="none" w:sz="0" w:space="0" w:color="auto"/>
                <w:bottom w:val="none" w:sz="0" w:space="0" w:color="auto"/>
                <w:right w:val="none" w:sz="0" w:space="0" w:color="auto"/>
              </w:divBdr>
              <w:divsChild>
                <w:div w:id="488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5482">
      <w:bodyDiv w:val="1"/>
      <w:marLeft w:val="0"/>
      <w:marRight w:val="0"/>
      <w:marTop w:val="0"/>
      <w:marBottom w:val="0"/>
      <w:divBdr>
        <w:top w:val="none" w:sz="0" w:space="0" w:color="auto"/>
        <w:left w:val="none" w:sz="0" w:space="0" w:color="auto"/>
        <w:bottom w:val="none" w:sz="0" w:space="0" w:color="auto"/>
        <w:right w:val="none" w:sz="0" w:space="0" w:color="auto"/>
      </w:divBdr>
    </w:div>
    <w:div w:id="1296639207">
      <w:bodyDiv w:val="1"/>
      <w:marLeft w:val="0"/>
      <w:marRight w:val="0"/>
      <w:marTop w:val="0"/>
      <w:marBottom w:val="0"/>
      <w:divBdr>
        <w:top w:val="none" w:sz="0" w:space="0" w:color="auto"/>
        <w:left w:val="none" w:sz="0" w:space="0" w:color="auto"/>
        <w:bottom w:val="none" w:sz="0" w:space="0" w:color="auto"/>
        <w:right w:val="none" w:sz="0" w:space="0" w:color="auto"/>
      </w:divBdr>
    </w:div>
    <w:div w:id="1374765380">
      <w:bodyDiv w:val="1"/>
      <w:marLeft w:val="0"/>
      <w:marRight w:val="0"/>
      <w:marTop w:val="0"/>
      <w:marBottom w:val="0"/>
      <w:divBdr>
        <w:top w:val="none" w:sz="0" w:space="0" w:color="auto"/>
        <w:left w:val="none" w:sz="0" w:space="0" w:color="auto"/>
        <w:bottom w:val="none" w:sz="0" w:space="0" w:color="auto"/>
        <w:right w:val="none" w:sz="0" w:space="0" w:color="auto"/>
      </w:divBdr>
    </w:div>
    <w:div w:id="1639333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mailto:francois.raitberger@orange.fr" TargetMode="External"/><Relationship Id="rId9" Type="http://schemas.openxmlformats.org/officeDocument/2006/relationships/image" Target="media/image4.jpeg"/><Relationship Id="rId1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1586</Words>
  <Characters>9041</Characters>
  <Application>Microsoft Word 12.0.0</Application>
  <DocSecurity>0</DocSecurity>
  <Lines>75</Lines>
  <Paragraphs>18</Paragraphs>
  <ScaleCrop>false</ScaleCrop>
  <LinksUpToDate>false</LinksUpToDate>
  <CharactersWithSpaces>11102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MD Raitberger</dc:creator>
  <cp:keywords/>
  <cp:lastModifiedBy>F/MC Raitberger</cp:lastModifiedBy>
  <cp:revision>8</cp:revision>
  <dcterms:created xsi:type="dcterms:W3CDTF">2018-03-30T13:50:00Z</dcterms:created>
  <dcterms:modified xsi:type="dcterms:W3CDTF">2018-03-31T09:47:00Z</dcterms:modified>
</cp:coreProperties>
</file>