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B5A0E" w:rsidRDefault="00561A53" w:rsidP="00FB5A0E">
      <w:r w:rsidRPr="00561A53">
        <w:rPr>
          <w:noProof/>
          <w:szCs w:val="20"/>
        </w:rPr>
        <w:pict>
          <v:shapetype id="_x0000_t202" coordsize="21600,21600" o:spt="202" path="m0,0l0,21600,21600,21600,21600,0xe">
            <v:stroke joinstyle="miter"/>
            <v:path gradientshapeok="t" o:connecttype="rect"/>
          </v:shapetype>
          <v:shape id="Text Box 3" o:spid="_x0000_s1026" type="#_x0000_t202" style="position:absolute;margin-left:-18pt;margin-top:6.65pt;width:567pt;height:6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" fillcolor="maroon" strokecolor="maroon">
            <v:textbox style="mso-next-textbox:#Text Box 3">
              <w:txbxContent>
                <w:p w:rsidR="00B23279" w:rsidRPr="00646893" w:rsidRDefault="00B23279" w:rsidP="00FB5A0E">
                  <w:pPr>
                    <w:tabs>
                      <w:tab w:val="center" w:pos="5670"/>
                    </w:tabs>
                    <w:rPr>
                      <w:color w:val="FFFFFF"/>
                      <w:sz w:val="48"/>
                    </w:rPr>
                  </w:pPr>
                  <w:r>
                    <w:rPr>
                      <w:color w:val="FFFFFF"/>
                    </w:rPr>
                    <w:t>ETE 2018</w:t>
                  </w:r>
                  <w:r>
                    <w:rPr>
                      <w:color w:val="FFFFFF"/>
                      <w:sz w:val="48"/>
                    </w:rPr>
                    <w:tab/>
                  </w:r>
                  <w:r w:rsidRPr="00646893">
                    <w:rPr>
                      <w:color w:val="FFFFFF"/>
                      <w:sz w:val="48"/>
                    </w:rPr>
                    <w:t>MONT-DAUPHIN INFOS</w:t>
                  </w:r>
                </w:p>
                <w:p w:rsidR="00B23279" w:rsidRPr="00646893" w:rsidRDefault="00B23279" w:rsidP="00FB5A0E">
                  <w:pPr>
                    <w:tabs>
                      <w:tab w:val="center" w:pos="5670"/>
                    </w:tabs>
                    <w:rPr>
                      <w:color w:val="FFFFFF"/>
                    </w:rPr>
                  </w:pPr>
                  <w:r w:rsidRPr="00646893">
                    <w:rPr>
                      <w:color w:val="FFFFFF"/>
                    </w:rPr>
                    <w:t xml:space="preserve">                                      </w:t>
                  </w:r>
                  <w:r>
                    <w:rPr>
                      <w:color w:val="FFFFFF"/>
                    </w:rPr>
                    <w:tab/>
                  </w:r>
                  <w:r w:rsidRPr="00646893">
                    <w:rPr>
                      <w:b/>
                      <w:i/>
                      <w:color w:val="FFFFFF"/>
                    </w:rPr>
                    <w:t>VOTRE BULLETIN MUNICIPAL</w:t>
                  </w:r>
                </w:p>
              </w:txbxContent>
            </v:textbox>
          </v:shape>
        </w:pict>
      </w:r>
    </w:p>
    <w:p w:rsidR="00FB5A0E" w:rsidRPr="00646893" w:rsidRDefault="00FB5A0E" w:rsidP="00FB5A0E"/>
    <w:p w:rsidR="00FB5A0E" w:rsidRPr="00646893" w:rsidRDefault="00FB5A0E" w:rsidP="00FB5A0E"/>
    <w:p w:rsidR="00FB5A0E" w:rsidRPr="00646893" w:rsidRDefault="00FB5A0E" w:rsidP="00FB5A0E"/>
    <w:p w:rsidR="00FB5A0E" w:rsidRDefault="00FB5A0E" w:rsidP="00FB5A0E"/>
    <w:p w:rsidR="00FB5A0E" w:rsidRPr="00646893" w:rsidRDefault="00FB5A0E" w:rsidP="00FB5A0E">
      <w:r>
        <w:rPr>
          <w:noProof/>
        </w:rPr>
        <w:drawing>
          <wp:anchor distT="0" distB="0" distL="114300" distR="114300" simplePos="0" relativeHeight="251663360" behindDoc="0" locked="0" layoutInCell="1" allowOverlap="1">
            <wp:simplePos x="0" y="0"/>
            <wp:positionH relativeFrom="column">
              <wp:posOffset>5486400</wp:posOffset>
            </wp:positionH>
            <wp:positionV relativeFrom="paragraph">
              <wp:posOffset>38735</wp:posOffset>
            </wp:positionV>
            <wp:extent cx="1143000" cy="592455"/>
            <wp:effectExtent l="25400" t="0" r="0" b="0"/>
            <wp:wrapSquare wrapText="bothSides"/>
            <wp:docPr id="6" name="Image 6" descr="logore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reseau"/>
                    <pic:cNvPicPr>
                      <a:picLocks noChangeAspect="1" noChangeArrowheads="1"/>
                    </pic:cNvPicPr>
                  </pic:nvPicPr>
                  <pic:blipFill>
                    <a:blip r:embed="rId5"/>
                    <a:srcRect/>
                    <a:stretch>
                      <a:fillRect/>
                    </a:stretch>
                  </pic:blipFill>
                  <pic:spPr bwMode="auto">
                    <a:xfrm>
                      <a:off x="0" y="0"/>
                      <a:ext cx="1143000" cy="59245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38735</wp:posOffset>
            </wp:positionV>
            <wp:extent cx="457835" cy="516890"/>
            <wp:effectExtent l="25400" t="0" r="0" b="0"/>
            <wp:wrapSquare wrapText="bothSides"/>
            <wp:docPr id="4" name="Image 4" descr="logomontd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ontdof"/>
                    <pic:cNvPicPr>
                      <a:picLocks noChangeAspect="1" noChangeArrowheads="1"/>
                    </pic:cNvPicPr>
                  </pic:nvPicPr>
                  <pic:blipFill>
                    <a:blip r:embed="rId6"/>
                    <a:srcRect/>
                    <a:stretch>
                      <a:fillRect/>
                    </a:stretch>
                  </pic:blipFill>
                  <pic:spPr bwMode="auto">
                    <a:xfrm>
                      <a:off x="0" y="0"/>
                      <a:ext cx="457835" cy="51689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38735</wp:posOffset>
            </wp:positionV>
            <wp:extent cx="1540510" cy="685800"/>
            <wp:effectExtent l="25400" t="0" r="8890" b="0"/>
            <wp:wrapSquare wrapText="bothSides"/>
            <wp:docPr id="5" name="Image 5" descr="logounesco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nescofrench"/>
                    <pic:cNvPicPr>
                      <a:picLocks noChangeAspect="1" noChangeArrowheads="1"/>
                    </pic:cNvPicPr>
                  </pic:nvPicPr>
                  <pic:blipFill>
                    <a:blip r:embed="rId7"/>
                    <a:srcRect/>
                    <a:stretch>
                      <a:fillRect/>
                    </a:stretch>
                  </pic:blipFill>
                  <pic:spPr bwMode="auto">
                    <a:xfrm>
                      <a:off x="0" y="0"/>
                      <a:ext cx="1540510" cy="685800"/>
                    </a:xfrm>
                    <a:prstGeom prst="rect">
                      <a:avLst/>
                    </a:prstGeom>
                    <a:noFill/>
                    <a:ln w="9525">
                      <a:noFill/>
                      <a:miter lim="800000"/>
                      <a:headEnd/>
                      <a:tailEnd/>
                    </a:ln>
                  </pic:spPr>
                </pic:pic>
              </a:graphicData>
            </a:graphic>
          </wp:anchor>
        </w:drawing>
      </w:r>
    </w:p>
    <w:p w:rsidR="00AF2EB1" w:rsidRDefault="00561A53" w:rsidP="00FB5A0E">
      <w:r w:rsidRPr="00561A53">
        <w:rPr>
          <w:rFonts w:ascii="Verdana" w:hAnsi="Verdana"/>
          <w:noProof/>
        </w:rPr>
        <w:pict>
          <v:shape id="_x0000_s1027" type="#_x0000_t202" style="position:absolute;margin-left:-190pt;margin-top:7.2pt;width:17.95pt;height:611.25pt;z-index:251664384;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27">
              <w:txbxContent>
                <w:p w:rsidR="00B23279" w:rsidRDefault="00B23279" w:rsidP="00FB5A0E"/>
              </w:txbxContent>
            </v:textbox>
            <w10:wrap type="tight"/>
          </v:shape>
        </w:pict>
      </w:r>
      <w:r w:rsidR="00FB5A0E">
        <w:rPr>
          <w:rFonts w:ascii="Verdana" w:hAnsi="Verdana"/>
          <w:b/>
          <w:i/>
        </w:rPr>
        <w:t>Si vos voisins ne reçoivent pas</w:t>
      </w:r>
      <w:r w:rsidR="00FB5A0E" w:rsidRPr="00822C1F">
        <w:rPr>
          <w:rFonts w:ascii="Verdana" w:hAnsi="Verdana"/>
          <w:b/>
          <w:i/>
        </w:rPr>
        <w:t xml:space="preserve"> ce bulletin,</w:t>
      </w:r>
      <w:r w:rsidR="00FB5A0E">
        <w:rPr>
          <w:rFonts w:ascii="Verdana" w:hAnsi="Verdana"/>
          <w:b/>
          <w:i/>
        </w:rPr>
        <w:t xml:space="preserve"> </w:t>
      </w:r>
      <w:r w:rsidR="00A24F43">
        <w:rPr>
          <w:rFonts w:ascii="Verdana" w:hAnsi="Verdana"/>
          <w:b/>
          <w:i/>
        </w:rPr>
        <w:t>qu’ils envoient</w:t>
      </w:r>
      <w:r w:rsidR="00FB5A0E">
        <w:rPr>
          <w:rFonts w:ascii="Verdana" w:hAnsi="Verdana"/>
          <w:b/>
          <w:i/>
        </w:rPr>
        <w:t xml:space="preserve"> leur</w:t>
      </w:r>
      <w:r w:rsidR="00FB5A0E" w:rsidRPr="00822C1F">
        <w:rPr>
          <w:rFonts w:ascii="Verdana" w:hAnsi="Verdana"/>
          <w:b/>
          <w:i/>
        </w:rPr>
        <w:t xml:space="preserve"> adresse mail à  </w:t>
      </w:r>
      <w:hyperlink r:id="rId8" w:history="1">
        <w:r w:rsidR="00FB5A0E">
          <w:rPr>
            <w:rStyle w:val="Lienhypertexte"/>
            <w:rFonts w:ascii="Verdana" w:hAnsi="Verdana"/>
            <w:i/>
          </w:rPr>
          <w:t>francois.raitberger@o</w:t>
        </w:r>
        <w:r w:rsidR="00FB5A0E" w:rsidRPr="00822C1F">
          <w:rPr>
            <w:rStyle w:val="Lienhypertexte"/>
            <w:rFonts w:ascii="Verdana" w:hAnsi="Verdana"/>
            <w:i/>
          </w:rPr>
          <w:t>range.fr</w:t>
        </w:r>
      </w:hyperlink>
    </w:p>
    <w:p w:rsidR="00FB5A0E" w:rsidRPr="00822C1F" w:rsidRDefault="00FB5A0E" w:rsidP="00FB5A0E">
      <w:pPr>
        <w:rPr>
          <w:b/>
          <w:i/>
        </w:rPr>
      </w:pPr>
    </w:p>
    <w:p w:rsidR="00CC2E0B" w:rsidRDefault="0059636C" w:rsidP="00CC2E0B">
      <w:pPr>
        <w:rPr>
          <w:rFonts w:ascii="Verdana" w:hAnsi="Verdana"/>
        </w:rPr>
      </w:pPr>
      <w:r>
        <w:t xml:space="preserve">                    </w:t>
      </w:r>
    </w:p>
    <w:p w:rsidR="00CC2E0B" w:rsidRPr="00823C28" w:rsidRDefault="00CC2E0B" w:rsidP="00CC2E0B">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 </w:t>
      </w:r>
      <w:r w:rsidR="00666890">
        <w:rPr>
          <w:rFonts w:ascii="Verdana" w:hAnsi="Verdana"/>
          <w:b/>
          <w:color w:val="FFFFFF"/>
          <w:spacing w:val="40"/>
          <w:sz w:val="28"/>
          <w:szCs w:val="28"/>
        </w:rPr>
        <w:t>L’</w:t>
      </w:r>
      <w:proofErr w:type="spellStart"/>
      <w:r w:rsidR="00666890">
        <w:rPr>
          <w:rFonts w:ascii="Verdana" w:hAnsi="Verdana"/>
          <w:b/>
          <w:color w:val="FFFFFF"/>
          <w:spacing w:val="40"/>
          <w:sz w:val="28"/>
          <w:szCs w:val="28"/>
        </w:rPr>
        <w:t>éTé</w:t>
      </w:r>
      <w:proofErr w:type="spellEnd"/>
      <w:r w:rsidR="00666890">
        <w:rPr>
          <w:rFonts w:ascii="Verdana" w:hAnsi="Verdana"/>
          <w:b/>
          <w:color w:val="FFFFFF"/>
          <w:spacing w:val="40"/>
          <w:sz w:val="28"/>
          <w:szCs w:val="28"/>
        </w:rPr>
        <w:t xml:space="preserve"> à FOND</w:t>
      </w:r>
    </w:p>
    <w:p w:rsidR="00CC2E0B" w:rsidRDefault="00CC2E0B" w:rsidP="00CC2E0B">
      <w:pPr>
        <w:rPr>
          <w:rFonts w:ascii="Verdana" w:hAnsi="Verdana"/>
        </w:rPr>
      </w:pPr>
    </w:p>
    <w:p w:rsidR="00DA78CC" w:rsidRPr="004E7233" w:rsidRDefault="00C61D6E" w:rsidP="00DA78CC">
      <w:pPr>
        <w:rPr>
          <w:rFonts w:ascii="Verdana" w:hAnsi="Verdana"/>
        </w:rPr>
      </w:pPr>
      <w:r>
        <w:rPr>
          <w:rFonts w:ascii="Verdana" w:hAnsi="Verdana"/>
        </w:rPr>
        <w:t>L</w:t>
      </w:r>
      <w:r w:rsidR="00DA78CC" w:rsidRPr="004E7233">
        <w:rPr>
          <w:rFonts w:ascii="Verdana" w:hAnsi="Verdana"/>
        </w:rPr>
        <w:t>e printemps que l’on attendait fin mars com</w:t>
      </w:r>
      <w:r>
        <w:rPr>
          <w:rFonts w:ascii="Verdana" w:hAnsi="Verdana"/>
        </w:rPr>
        <w:t xml:space="preserve">me le prévoit le règlement, </w:t>
      </w:r>
      <w:r w:rsidR="00F44790">
        <w:rPr>
          <w:rFonts w:ascii="Verdana" w:hAnsi="Verdana"/>
        </w:rPr>
        <w:t>a carrément boudé pour n’arriver</w:t>
      </w:r>
      <w:r w:rsidR="00DA78CC" w:rsidRPr="004E7233">
        <w:rPr>
          <w:rFonts w:ascii="Verdana" w:hAnsi="Verdana"/>
        </w:rPr>
        <w:t xml:space="preserve"> </w:t>
      </w:r>
      <w:proofErr w:type="spellStart"/>
      <w:r w:rsidR="00DA78CC" w:rsidRPr="004E7233">
        <w:rPr>
          <w:rFonts w:ascii="Verdana" w:hAnsi="Verdana"/>
        </w:rPr>
        <w:t>cahin</w:t>
      </w:r>
      <w:proofErr w:type="spellEnd"/>
      <w:r w:rsidR="00DA78CC" w:rsidRPr="004E7233">
        <w:rPr>
          <w:rFonts w:ascii="Verdana" w:hAnsi="Verdana"/>
        </w:rPr>
        <w:t xml:space="preserve"> </w:t>
      </w:r>
      <w:proofErr w:type="spellStart"/>
      <w:r w:rsidR="00DA78CC" w:rsidRPr="004E7233">
        <w:rPr>
          <w:rFonts w:ascii="Verdana" w:hAnsi="Verdana"/>
        </w:rPr>
        <w:t>caha</w:t>
      </w:r>
      <w:proofErr w:type="spellEnd"/>
      <w:r w:rsidR="00DA78CC" w:rsidRPr="004E7233">
        <w:rPr>
          <w:rFonts w:ascii="Verdana" w:hAnsi="Verdana"/>
        </w:rPr>
        <w:t xml:space="preserve"> </w:t>
      </w:r>
      <w:r w:rsidR="00F44790">
        <w:rPr>
          <w:rFonts w:ascii="Verdana" w:hAnsi="Verdana"/>
        </w:rPr>
        <w:t xml:space="preserve">que </w:t>
      </w:r>
      <w:r w:rsidR="00DA78CC" w:rsidRPr="004E7233">
        <w:rPr>
          <w:rFonts w:ascii="Verdana" w:hAnsi="Verdana"/>
        </w:rPr>
        <w:t xml:space="preserve">mi-juin. </w:t>
      </w:r>
      <w:r>
        <w:rPr>
          <w:rFonts w:ascii="Verdana" w:hAnsi="Verdana"/>
        </w:rPr>
        <w:t>I</w:t>
      </w:r>
      <w:r w:rsidR="00DA78CC" w:rsidRPr="004E7233">
        <w:rPr>
          <w:rFonts w:ascii="Verdana" w:hAnsi="Verdana"/>
        </w:rPr>
        <w:t>l s’est mué en été aux feux de la Saint-Jean, et, pour rattraper le temps perdu</w:t>
      </w:r>
      <w:r w:rsidR="00F44790">
        <w:rPr>
          <w:rFonts w:ascii="Verdana" w:hAnsi="Verdana"/>
        </w:rPr>
        <w:t>, s’est immédiatement changé</w:t>
      </w:r>
      <w:r w:rsidR="00DA78CC" w:rsidRPr="004E7233">
        <w:rPr>
          <w:rFonts w:ascii="Verdana" w:hAnsi="Verdana"/>
        </w:rPr>
        <w:t xml:space="preserve"> en canicule.</w:t>
      </w:r>
    </w:p>
    <w:p w:rsidR="00F44790" w:rsidRDefault="00DA78CC" w:rsidP="00DA78CC">
      <w:pPr>
        <w:rPr>
          <w:rFonts w:ascii="Verdana" w:hAnsi="Verdana"/>
        </w:rPr>
      </w:pPr>
      <w:r w:rsidRPr="004E7233">
        <w:rPr>
          <w:rFonts w:ascii="Verdana" w:hAnsi="Verdana"/>
        </w:rPr>
        <w:t>Bref, le printemps a été escamoté et l’été a commencé sur les chapea</w:t>
      </w:r>
      <w:r w:rsidR="00F44790">
        <w:rPr>
          <w:rFonts w:ascii="Verdana" w:hAnsi="Verdana"/>
        </w:rPr>
        <w:t>ux de roues,  de même que l</w:t>
      </w:r>
      <w:r w:rsidRPr="004E7233">
        <w:rPr>
          <w:rFonts w:ascii="Verdana" w:hAnsi="Verdana"/>
        </w:rPr>
        <w:t>a saison d’animations</w:t>
      </w:r>
      <w:r w:rsidR="00F44790">
        <w:rPr>
          <w:rFonts w:ascii="Verdana" w:hAnsi="Verdana"/>
        </w:rPr>
        <w:t xml:space="preserve"> de Mont-Dauphin.</w:t>
      </w:r>
    </w:p>
    <w:p w:rsidR="00F44790" w:rsidRDefault="00F44790" w:rsidP="00DA78CC">
      <w:pPr>
        <w:rPr>
          <w:rFonts w:ascii="Verdana" w:hAnsi="Verdana"/>
        </w:rPr>
      </w:pPr>
    </w:p>
    <w:p w:rsidR="00F44790" w:rsidRDefault="00666890" w:rsidP="00DA78CC">
      <w:pPr>
        <w:rPr>
          <w:rFonts w:ascii="Verdana" w:hAnsi="Verdana"/>
        </w:rPr>
      </w:pPr>
      <w:r>
        <w:rPr>
          <w:rFonts w:ascii="Verdana" w:hAnsi="Verdana"/>
        </w:rPr>
        <w:t>La raid Vauban a lâché un t</w:t>
      </w:r>
      <w:r w:rsidR="006810ED">
        <w:rPr>
          <w:rFonts w:ascii="Verdana" w:hAnsi="Verdana"/>
        </w:rPr>
        <w:t>sunami de VTT</w:t>
      </w:r>
      <w:r>
        <w:rPr>
          <w:rFonts w:ascii="Verdana" w:hAnsi="Verdana"/>
        </w:rPr>
        <w:t xml:space="preserve">. </w:t>
      </w:r>
      <w:r w:rsidR="00CE6ECF">
        <w:rPr>
          <w:rFonts w:ascii="Verdana" w:hAnsi="Verdana"/>
        </w:rPr>
        <w:t xml:space="preserve">Les </w:t>
      </w:r>
      <w:proofErr w:type="spellStart"/>
      <w:r w:rsidR="00CE6ECF">
        <w:rPr>
          <w:rFonts w:ascii="Verdana" w:hAnsi="Verdana"/>
        </w:rPr>
        <w:t>Murs-ailleurs</w:t>
      </w:r>
      <w:proofErr w:type="spellEnd"/>
      <w:r w:rsidR="00CE6ECF">
        <w:rPr>
          <w:rFonts w:ascii="Verdana" w:hAnsi="Verdana"/>
        </w:rPr>
        <w:t xml:space="preserve"> ont habillé d</w:t>
      </w:r>
      <w:r w:rsidR="00DA78CC" w:rsidRPr="004E7233">
        <w:rPr>
          <w:rFonts w:ascii="Verdana" w:hAnsi="Verdana"/>
        </w:rPr>
        <w:t>es arbres de la p</w:t>
      </w:r>
      <w:r w:rsidR="006810ED">
        <w:rPr>
          <w:rFonts w:ascii="Verdana" w:hAnsi="Verdana"/>
        </w:rPr>
        <w:t xml:space="preserve">lantation </w:t>
      </w:r>
      <w:r w:rsidR="00CE6ECF">
        <w:rPr>
          <w:rFonts w:ascii="Verdana" w:hAnsi="Verdana"/>
        </w:rPr>
        <w:t xml:space="preserve">et imaginé Vauban en 2050. </w:t>
      </w:r>
      <w:r w:rsidR="006810ED">
        <w:rPr>
          <w:rFonts w:ascii="Verdana" w:hAnsi="Verdana"/>
        </w:rPr>
        <w:t xml:space="preserve">A l’heure du bac, </w:t>
      </w:r>
      <w:r w:rsidR="00DA78CC">
        <w:rPr>
          <w:rFonts w:ascii="Verdana" w:hAnsi="Verdana"/>
        </w:rPr>
        <w:t xml:space="preserve"> les chevaux </w:t>
      </w:r>
      <w:r w:rsidR="006810ED">
        <w:rPr>
          <w:rFonts w:ascii="Verdana" w:hAnsi="Verdana"/>
        </w:rPr>
        <w:t xml:space="preserve">ont passé </w:t>
      </w:r>
      <w:r w:rsidR="00DA78CC">
        <w:rPr>
          <w:rFonts w:ascii="Verdana" w:hAnsi="Verdana"/>
        </w:rPr>
        <w:t xml:space="preserve">leur </w:t>
      </w:r>
      <w:r w:rsidR="00CE6ECF">
        <w:rPr>
          <w:rFonts w:ascii="Verdana" w:hAnsi="Verdana"/>
        </w:rPr>
        <w:t>TREC.</w:t>
      </w:r>
    </w:p>
    <w:p w:rsidR="006810ED" w:rsidRDefault="00CE6ECF" w:rsidP="00DA78CC">
      <w:pPr>
        <w:rPr>
          <w:rFonts w:ascii="Verdana" w:hAnsi="Verdana"/>
        </w:rPr>
      </w:pPr>
      <w:r>
        <w:rPr>
          <w:rFonts w:ascii="Verdana" w:hAnsi="Verdana"/>
        </w:rPr>
        <w:t xml:space="preserve"> </w:t>
      </w:r>
    </w:p>
    <w:p w:rsidR="00DA78CC" w:rsidRPr="004E7233" w:rsidRDefault="00CE6ECF" w:rsidP="00DA78CC">
      <w:pPr>
        <w:rPr>
          <w:rFonts w:ascii="Verdana" w:hAnsi="Verdana"/>
        </w:rPr>
      </w:pPr>
      <w:r>
        <w:rPr>
          <w:rFonts w:ascii="Verdana" w:hAnsi="Verdana"/>
        </w:rPr>
        <w:t>Dans la bonne humeur, un grand b</w:t>
      </w:r>
      <w:r w:rsidR="00DA78CC" w:rsidRPr="004E7233">
        <w:rPr>
          <w:rFonts w:ascii="Verdana" w:hAnsi="Verdana"/>
        </w:rPr>
        <w:t xml:space="preserve">al </w:t>
      </w:r>
      <w:r w:rsidR="00DA78CC">
        <w:rPr>
          <w:rFonts w:ascii="Verdana" w:hAnsi="Verdana"/>
        </w:rPr>
        <w:t>est venu se percher à Mont-Dauphin.</w:t>
      </w:r>
    </w:p>
    <w:p w:rsidR="00A4471A" w:rsidRDefault="006810ED" w:rsidP="00DA78CC">
      <w:pPr>
        <w:rPr>
          <w:rFonts w:ascii="Verdana" w:hAnsi="Verdana"/>
        </w:rPr>
      </w:pPr>
      <w:r>
        <w:rPr>
          <w:rFonts w:ascii="Verdana" w:hAnsi="Verdana"/>
        </w:rPr>
        <w:t>D</w:t>
      </w:r>
      <w:r w:rsidR="00DA78CC" w:rsidRPr="004E7233">
        <w:rPr>
          <w:rFonts w:ascii="Verdana" w:hAnsi="Verdana"/>
        </w:rPr>
        <w:t>es centaines de danseurs ont tourné en rondes concentriques autou</w:t>
      </w:r>
      <w:r w:rsidR="00666890">
        <w:rPr>
          <w:rFonts w:ascii="Verdana" w:hAnsi="Verdana"/>
        </w:rPr>
        <w:t xml:space="preserve">r du feu de la Saint-Jean, et </w:t>
      </w:r>
      <w:r w:rsidR="00DA78CC" w:rsidRPr="004E7233">
        <w:rPr>
          <w:rFonts w:ascii="Verdana" w:hAnsi="Verdana"/>
        </w:rPr>
        <w:t>sous le chapiteau jusqu’au bout de la nuit.</w:t>
      </w:r>
      <w:r w:rsidR="00F44790">
        <w:rPr>
          <w:rFonts w:ascii="Verdana" w:hAnsi="Verdana"/>
        </w:rPr>
        <w:t xml:space="preserve"> </w:t>
      </w:r>
      <w:r w:rsidR="00B81601">
        <w:rPr>
          <w:rFonts w:ascii="Verdana" w:hAnsi="Verdana"/>
          <w:noProof/>
        </w:rPr>
        <w:drawing>
          <wp:inline distT="0" distB="0" distL="0" distR="0">
            <wp:extent cx="3304705" cy="2021807"/>
            <wp:effectExtent l="76200" t="25400" r="22695" b="0"/>
            <wp:docPr id="2" name="Image 1" descr="St Jean, bal pe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Jean, bal perché.jpg"/>
                    <pic:cNvPicPr/>
                  </pic:nvPicPr>
                  <pic:blipFill>
                    <a:blip r:embed="rId9"/>
                    <a:stretch>
                      <a:fillRect/>
                    </a:stretch>
                  </pic:blipFill>
                  <pic:spPr>
                    <a:xfrm>
                      <a:off x="0" y="0"/>
                      <a:ext cx="3308642" cy="2024215"/>
                    </a:xfrm>
                    <a:prstGeom prst="rect">
                      <a:avLst/>
                    </a:prstGeom>
                    <a:scene3d>
                      <a:camera prst="orthographicFront">
                        <a:rot lat="0" lon="300000" rev="10799999"/>
                      </a:camera>
                      <a:lightRig rig="threePt" dir="t"/>
                    </a:scene3d>
                  </pic:spPr>
                </pic:pic>
              </a:graphicData>
            </a:graphic>
          </wp:inline>
        </w:drawing>
      </w:r>
    </w:p>
    <w:p w:rsidR="00F44790" w:rsidRDefault="00F44790" w:rsidP="00DA78CC">
      <w:pPr>
        <w:rPr>
          <w:rFonts w:ascii="Verdana" w:hAnsi="Verdana"/>
        </w:rPr>
      </w:pPr>
      <w:r>
        <w:rPr>
          <w:rFonts w:ascii="Verdana" w:hAnsi="Verdana"/>
        </w:rPr>
        <w:t>Puis le théâtre a remplacé les danseurs sous le chapiteau.</w:t>
      </w:r>
    </w:p>
    <w:p w:rsidR="00F44790" w:rsidRDefault="00F44790" w:rsidP="00DA78CC">
      <w:pPr>
        <w:rPr>
          <w:rFonts w:ascii="Verdana" w:hAnsi="Verdana"/>
        </w:rPr>
      </w:pPr>
    </w:p>
    <w:p w:rsidR="00CE6ECF" w:rsidRDefault="00A47A63" w:rsidP="00DA78CC">
      <w:pPr>
        <w:rPr>
          <w:rFonts w:ascii="Verdana" w:hAnsi="Verdana"/>
        </w:rPr>
      </w:pPr>
      <w:r>
        <w:rPr>
          <w:rFonts w:ascii="Verdana" w:hAnsi="Verdana"/>
        </w:rPr>
        <w:t>En vers, l</w:t>
      </w:r>
      <w:r w:rsidR="00A4471A">
        <w:rPr>
          <w:rFonts w:ascii="Verdana" w:hAnsi="Verdana"/>
        </w:rPr>
        <w:t>e Comité des Fêtes</w:t>
      </w:r>
      <w:r>
        <w:rPr>
          <w:rFonts w:ascii="Verdana" w:hAnsi="Verdana"/>
        </w:rPr>
        <w:t xml:space="preserve"> invite les détectives amateurs à résoudre l’énigme du soldat poignardé</w:t>
      </w:r>
    </w:p>
    <w:p w:rsidR="00666890" w:rsidRDefault="00CE6ECF" w:rsidP="00DA78CC">
      <w:pPr>
        <w:rPr>
          <w:rFonts w:ascii="Verdana" w:hAnsi="Verdana"/>
          <w:noProof/>
        </w:rPr>
      </w:pPr>
      <w:r>
        <w:rPr>
          <w:rFonts w:ascii="Verdana" w:hAnsi="Verdana"/>
        </w:rPr>
        <w:t>Et bientôt ce sera le 10</w:t>
      </w:r>
      <w:r w:rsidRPr="00CE6ECF">
        <w:rPr>
          <w:rFonts w:ascii="Verdana" w:hAnsi="Verdana"/>
          <w:vertAlign w:val="superscript"/>
        </w:rPr>
        <w:t>ème</w:t>
      </w:r>
      <w:r>
        <w:rPr>
          <w:rFonts w:ascii="Verdana" w:hAnsi="Verdana"/>
        </w:rPr>
        <w:t xml:space="preserve"> anniversaire de l’inscription des Fortifications de Vauban au Patrimoine mondial. Pour ne pas </w:t>
      </w:r>
      <w:r w:rsidR="006810ED">
        <w:rPr>
          <w:rFonts w:ascii="Verdana" w:hAnsi="Verdana"/>
        </w:rPr>
        <w:t>faire de l’ombre à Briançon le</w:t>
      </w:r>
      <w:r w:rsidR="00666890">
        <w:rPr>
          <w:rFonts w:ascii="Verdana" w:hAnsi="Verdana"/>
        </w:rPr>
        <w:t>s 7-</w:t>
      </w:r>
      <w:r w:rsidR="006810ED">
        <w:rPr>
          <w:rFonts w:ascii="Verdana" w:hAnsi="Verdana"/>
        </w:rPr>
        <w:t>8</w:t>
      </w:r>
      <w:r>
        <w:rPr>
          <w:rFonts w:ascii="Verdana" w:hAnsi="Verdana"/>
        </w:rPr>
        <w:t xml:space="preserve"> juillet, Mont-Dauphin a choisi de le fêter le 13. Avec une kermesse pleine de surprise</w:t>
      </w:r>
      <w:r w:rsidR="006810ED">
        <w:rPr>
          <w:rFonts w:ascii="Verdana" w:hAnsi="Verdana"/>
        </w:rPr>
        <w:t xml:space="preserve">s, des grillades et </w:t>
      </w:r>
      <w:r w:rsidR="00666890">
        <w:rPr>
          <w:rFonts w:ascii="Verdana" w:hAnsi="Verdana"/>
        </w:rPr>
        <w:t xml:space="preserve">un </w:t>
      </w:r>
      <w:r w:rsidR="00F44790">
        <w:rPr>
          <w:rFonts w:ascii="Verdana" w:hAnsi="Verdana"/>
        </w:rPr>
        <w:t xml:space="preserve">son et lumière </w:t>
      </w:r>
      <w:r>
        <w:rPr>
          <w:rFonts w:ascii="Verdana" w:hAnsi="Verdana"/>
        </w:rPr>
        <w:t>Vauban projeté sur a façade de la  caserne Rochambeau.</w:t>
      </w:r>
      <w:r w:rsidR="00810626" w:rsidRPr="00810626">
        <w:rPr>
          <w:rFonts w:ascii="Verdana" w:hAnsi="Verdana"/>
          <w:noProof/>
        </w:rPr>
        <w:t xml:space="preserve"> </w:t>
      </w:r>
    </w:p>
    <w:p w:rsidR="00CC2E0B" w:rsidRDefault="00A4471A" w:rsidP="00CC2E0B">
      <w:pPr>
        <w:rPr>
          <w:rFonts w:ascii="Verdana" w:hAnsi="Verdana"/>
        </w:rPr>
      </w:pPr>
      <w:r>
        <w:rPr>
          <w:rFonts w:ascii="Verdana" w:hAnsi="Verdana"/>
        </w:rPr>
        <w:t xml:space="preserve">Juillet se terminera en beauté avec </w:t>
      </w:r>
      <w:proofErr w:type="spellStart"/>
      <w:r>
        <w:rPr>
          <w:rFonts w:ascii="Verdana" w:hAnsi="Verdana"/>
        </w:rPr>
        <w:t>Vertical’été</w:t>
      </w:r>
      <w:proofErr w:type="spellEnd"/>
      <w:r>
        <w:rPr>
          <w:rFonts w:ascii="Verdana" w:hAnsi="Verdana"/>
        </w:rPr>
        <w:t xml:space="preserve">. </w:t>
      </w:r>
    </w:p>
    <w:p w:rsidR="00CC2E0B" w:rsidRPr="007E2588" w:rsidRDefault="00561A53" w:rsidP="00CC2E0B">
      <w:pPr>
        <w:rPr>
          <w:rFonts w:ascii="Verdana" w:hAnsi="Verdana"/>
          <w:kern w:val="2"/>
        </w:rPr>
      </w:pPr>
      <w:r>
        <w:rPr>
          <w:rFonts w:ascii="Verdana" w:hAnsi="Verdana"/>
          <w:noProof/>
          <w:kern w:val="2"/>
        </w:rPr>
        <w:pict>
          <v:shape id="_x0000_s1064" type="#_x0000_t202" style="position:absolute;margin-left:-54pt;margin-top:0;width:17.65pt;height:773.6pt;z-index:251682816;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64">
              <w:txbxContent>
                <w:p w:rsidR="00B23279" w:rsidRDefault="00B23279" w:rsidP="00C95AD3"/>
              </w:txbxContent>
            </v:textbox>
            <w10:wrap type="tight"/>
          </v:shape>
        </w:pict>
      </w:r>
      <w:r w:rsidR="00CC2E0B">
        <w:rPr>
          <w:rFonts w:ascii="Verdana" w:hAnsi="Verdana"/>
          <w:kern w:val="2"/>
        </w:rPr>
        <w:t xml:space="preserve">                                                   </w:t>
      </w:r>
    </w:p>
    <w:p w:rsidR="00CC2E0B" w:rsidRPr="00560668" w:rsidRDefault="00560668" w:rsidP="00560668">
      <w:pPr>
        <w:shd w:val="clear" w:color="auto" w:fill="800000"/>
        <w:jc w:val="both"/>
        <w:rPr>
          <w:rFonts w:ascii="Verdana" w:hAnsi="Verdana"/>
          <w:b/>
        </w:rPr>
      </w:pPr>
      <w:r>
        <w:rPr>
          <w:rFonts w:ascii="Verdana" w:hAnsi="Verdana"/>
          <w:b/>
          <w:color w:val="FFFFFF"/>
          <w:spacing w:val="40"/>
          <w:sz w:val="28"/>
          <w:szCs w:val="28"/>
        </w:rPr>
        <w:t xml:space="preserve">VAUBAN </w:t>
      </w:r>
      <w:r w:rsidR="00930BE6">
        <w:rPr>
          <w:rFonts w:ascii="Verdana" w:hAnsi="Verdana"/>
          <w:b/>
          <w:color w:val="FFFFFF"/>
          <w:spacing w:val="40"/>
          <w:sz w:val="28"/>
          <w:szCs w:val="28"/>
        </w:rPr>
        <w:t xml:space="preserve">CHEZ NOUS </w:t>
      </w:r>
      <w:r>
        <w:rPr>
          <w:rFonts w:ascii="Verdana" w:hAnsi="Verdana"/>
          <w:b/>
          <w:color w:val="FFFFFF"/>
          <w:spacing w:val="40"/>
          <w:sz w:val="28"/>
          <w:szCs w:val="28"/>
        </w:rPr>
        <w:t>DANS LES ALPES</w:t>
      </w:r>
      <w:r w:rsidR="00CC2E0B">
        <w:rPr>
          <w:rFonts w:ascii="Verdana" w:hAnsi="Verdana"/>
          <w:b/>
          <w:color w:val="FFFFFF"/>
          <w:spacing w:val="40"/>
          <w:sz w:val="28"/>
          <w:szCs w:val="28"/>
        </w:rPr>
        <w:t> </w:t>
      </w:r>
    </w:p>
    <w:p w:rsidR="00A47A63" w:rsidRDefault="00A47A63" w:rsidP="00560668">
      <w:pPr>
        <w:rPr>
          <w:rFonts w:ascii="Verdana" w:hAnsi="Verdana"/>
        </w:rPr>
      </w:pPr>
    </w:p>
    <w:p w:rsidR="00A47A63" w:rsidRDefault="00AB6A92" w:rsidP="00560668">
      <w:pPr>
        <w:rPr>
          <w:rFonts w:ascii="Verdana" w:hAnsi="Verdana"/>
        </w:rPr>
      </w:pPr>
      <w:r>
        <w:rPr>
          <w:rFonts w:ascii="Verdana" w:hAnsi="Verdana"/>
        </w:rPr>
        <w:t xml:space="preserve">Après </w:t>
      </w:r>
      <w:r w:rsidR="00560668" w:rsidRPr="00560668">
        <w:rPr>
          <w:rFonts w:ascii="Verdana" w:hAnsi="Verdana"/>
        </w:rPr>
        <w:t>l’inv</w:t>
      </w:r>
      <w:r w:rsidR="00A65E9D">
        <w:rPr>
          <w:rFonts w:ascii="Verdana" w:hAnsi="Verdana"/>
        </w:rPr>
        <w:t>asion de</w:t>
      </w:r>
      <w:r w:rsidR="00666890">
        <w:rPr>
          <w:rFonts w:ascii="Verdana" w:hAnsi="Verdana"/>
        </w:rPr>
        <w:t xml:space="preserve"> 1692</w:t>
      </w:r>
      <w:r>
        <w:rPr>
          <w:rFonts w:ascii="Verdana" w:hAnsi="Verdana"/>
        </w:rPr>
        <w:t>, Vauban inspecte</w:t>
      </w:r>
      <w:r w:rsidR="00560668" w:rsidRPr="00560668">
        <w:rPr>
          <w:rFonts w:ascii="Verdana" w:hAnsi="Verdana"/>
        </w:rPr>
        <w:t xml:space="preserve"> la frontiè</w:t>
      </w:r>
      <w:r>
        <w:rPr>
          <w:rFonts w:ascii="Verdana" w:hAnsi="Verdana"/>
        </w:rPr>
        <w:t>re des Alpes. P</w:t>
      </w:r>
      <w:r w:rsidR="00560668" w:rsidRPr="00560668">
        <w:rPr>
          <w:rFonts w:ascii="Verdana" w:hAnsi="Verdana"/>
        </w:rPr>
        <w:t>art</w:t>
      </w:r>
      <w:r>
        <w:rPr>
          <w:rFonts w:ascii="Verdana" w:hAnsi="Verdana"/>
        </w:rPr>
        <w:t>i</w:t>
      </w:r>
      <w:r w:rsidR="00560668" w:rsidRPr="00560668">
        <w:rPr>
          <w:rFonts w:ascii="Verdana" w:hAnsi="Verdana"/>
        </w:rPr>
        <w:t xml:space="preserve"> de Namur le 1</w:t>
      </w:r>
      <w:r w:rsidR="00560668" w:rsidRPr="00560668">
        <w:rPr>
          <w:rFonts w:ascii="Verdana" w:hAnsi="Verdana"/>
          <w:vertAlign w:val="superscript"/>
        </w:rPr>
        <w:t>er</w:t>
      </w:r>
      <w:r w:rsidR="00666890">
        <w:rPr>
          <w:rFonts w:ascii="Verdana" w:hAnsi="Verdana"/>
        </w:rPr>
        <w:t xml:space="preserve"> septembre</w:t>
      </w:r>
      <w:r>
        <w:rPr>
          <w:rFonts w:ascii="Verdana" w:hAnsi="Verdana"/>
        </w:rPr>
        <w:t>, i</w:t>
      </w:r>
      <w:r w:rsidR="00560668" w:rsidRPr="00560668">
        <w:rPr>
          <w:rFonts w:ascii="Verdana" w:hAnsi="Verdana"/>
        </w:rPr>
        <w:t xml:space="preserve">l revient à Paris le 30 mars 1693 et prépare les notes suivantes pour son audience avec </w:t>
      </w:r>
      <w:r>
        <w:rPr>
          <w:rFonts w:ascii="Verdana" w:hAnsi="Verdana"/>
        </w:rPr>
        <w:t>Louis XIV</w:t>
      </w:r>
      <w:r w:rsidR="00560668">
        <w:rPr>
          <w:rFonts w:ascii="Verdana" w:hAnsi="Verdana"/>
        </w:rPr>
        <w:t xml:space="preserve"> le 4 avril : </w:t>
      </w:r>
      <w:r w:rsidR="00560668" w:rsidRPr="00560668">
        <w:rPr>
          <w:rFonts w:ascii="Verdana" w:hAnsi="Verdana"/>
        </w:rPr>
        <w:t xml:space="preserve">« Agenda des places sur lesquelles j’ai travaillé pendant mon dernier voyage : </w:t>
      </w:r>
    </w:p>
    <w:p w:rsidR="00A47A63" w:rsidRPr="00560668" w:rsidRDefault="00A47A63" w:rsidP="00A47A63">
      <w:pPr>
        <w:rPr>
          <w:rFonts w:ascii="Verdana" w:hAnsi="Verdana"/>
        </w:rPr>
      </w:pPr>
      <w:r w:rsidRPr="00A47A63">
        <w:rPr>
          <w:rFonts w:ascii="Verdana" w:hAnsi="Verdana"/>
          <w:i/>
        </w:rPr>
        <w:t xml:space="preserve">(Extrait de « Vauban et Louis XIV » de Michèle </w:t>
      </w:r>
      <w:proofErr w:type="spellStart"/>
      <w:r w:rsidRPr="00A47A63">
        <w:rPr>
          <w:rFonts w:ascii="Verdana" w:hAnsi="Verdana"/>
          <w:i/>
        </w:rPr>
        <w:t>Virol</w:t>
      </w:r>
      <w:proofErr w:type="spellEnd"/>
      <w:r w:rsidRPr="00560668">
        <w:rPr>
          <w:rFonts w:ascii="Verdana" w:hAnsi="Verdana"/>
        </w:rPr>
        <w:t>)</w:t>
      </w:r>
    </w:p>
    <w:p w:rsidR="00560668" w:rsidRPr="00560668" w:rsidRDefault="00560668" w:rsidP="00560668">
      <w:pPr>
        <w:rPr>
          <w:rFonts w:ascii="Verdana" w:hAnsi="Verdana"/>
        </w:rPr>
      </w:pPr>
    </w:p>
    <w:p w:rsidR="006810ED" w:rsidRDefault="00560668" w:rsidP="00560668">
      <w:pPr>
        <w:rPr>
          <w:rFonts w:ascii="Verdana" w:hAnsi="Verdana"/>
          <w:i/>
        </w:rPr>
      </w:pPr>
      <w:r w:rsidRPr="00560668">
        <w:rPr>
          <w:rFonts w:ascii="Verdana" w:hAnsi="Verdana"/>
          <w:b/>
        </w:rPr>
        <w:t>Briançon </w:t>
      </w:r>
      <w:r w:rsidRPr="00560668">
        <w:rPr>
          <w:rFonts w:ascii="Verdana" w:hAnsi="Verdana"/>
        </w:rPr>
        <w:t xml:space="preserve">: </w:t>
      </w:r>
      <w:r w:rsidR="00A47A63" w:rsidRPr="00A65E9D">
        <w:rPr>
          <w:rFonts w:ascii="Verdana" w:hAnsi="Verdana"/>
          <w:i/>
        </w:rPr>
        <w:t>« </w:t>
      </w:r>
      <w:proofErr w:type="spellStart"/>
      <w:r w:rsidRPr="00A65E9D">
        <w:rPr>
          <w:rFonts w:ascii="Verdana" w:hAnsi="Verdana"/>
          <w:i/>
        </w:rPr>
        <w:t>Trés</w:t>
      </w:r>
      <w:proofErr w:type="spellEnd"/>
      <w:r w:rsidRPr="00A65E9D">
        <w:rPr>
          <w:rFonts w:ascii="Verdana" w:hAnsi="Verdana"/>
          <w:i/>
        </w:rPr>
        <w:t xml:space="preserve">  bien située pour la </w:t>
      </w:r>
      <w:proofErr w:type="spellStart"/>
      <w:r w:rsidRPr="00A65E9D">
        <w:rPr>
          <w:rFonts w:ascii="Verdana" w:hAnsi="Verdana"/>
          <w:i/>
        </w:rPr>
        <w:t>provjnce</w:t>
      </w:r>
      <w:proofErr w:type="spellEnd"/>
      <w:r w:rsidRPr="00A65E9D">
        <w:rPr>
          <w:rFonts w:ascii="Verdana" w:hAnsi="Verdana"/>
          <w:i/>
        </w:rPr>
        <w:t xml:space="preserve">, sur la rencontre de trois    vallées, savoir celle qui va a Montgenèvre, celle du </w:t>
      </w:r>
      <w:proofErr w:type="spellStart"/>
      <w:r w:rsidRPr="00A65E9D">
        <w:rPr>
          <w:rFonts w:ascii="Verdana" w:hAnsi="Verdana"/>
          <w:i/>
        </w:rPr>
        <w:t>Monestier</w:t>
      </w:r>
      <w:proofErr w:type="spellEnd"/>
      <w:r w:rsidRPr="00A65E9D">
        <w:rPr>
          <w:rFonts w:ascii="Verdana" w:hAnsi="Verdana"/>
          <w:i/>
        </w:rPr>
        <w:t xml:space="preserve"> et celle de Briançon. C’est là que se rencontrent les deux routes du Dauphiné pour entrer en Piémont, à Guillestre dans laquelle toutes deux ont trois autres petites vallées très considérables mais très commandées. Vallée de Briançon à Guillestre : le chemin s’en peut aisément accommoder et rendre capable de charrois, on pourrait encore traverser cette vallée vers l’embouchure de la Val Louise.</w:t>
      </w:r>
      <w:r w:rsidR="00A47A63" w:rsidRPr="00A65E9D">
        <w:rPr>
          <w:rFonts w:ascii="Verdana" w:hAnsi="Verdana"/>
          <w:i/>
        </w:rPr>
        <w:t> »</w:t>
      </w:r>
    </w:p>
    <w:p w:rsidR="00560668" w:rsidRPr="00A65E9D" w:rsidRDefault="00560668" w:rsidP="00560668">
      <w:pPr>
        <w:rPr>
          <w:rFonts w:ascii="Verdana" w:hAnsi="Verdana"/>
          <w:i/>
        </w:rPr>
      </w:pPr>
    </w:p>
    <w:p w:rsidR="006810ED" w:rsidRDefault="00560668" w:rsidP="00560668">
      <w:pPr>
        <w:rPr>
          <w:rFonts w:ascii="Verdana" w:hAnsi="Verdana"/>
          <w:i/>
        </w:rPr>
      </w:pPr>
      <w:r w:rsidRPr="00560668">
        <w:rPr>
          <w:rFonts w:ascii="Verdana" w:hAnsi="Verdana"/>
        </w:rPr>
        <w:t xml:space="preserve">A </w:t>
      </w:r>
      <w:proofErr w:type="spellStart"/>
      <w:r w:rsidRPr="00560668">
        <w:rPr>
          <w:rFonts w:ascii="Verdana" w:hAnsi="Verdana"/>
          <w:b/>
        </w:rPr>
        <w:t>Montdauphin</w:t>
      </w:r>
      <w:proofErr w:type="spellEnd"/>
      <w:r w:rsidRPr="00560668">
        <w:rPr>
          <w:rFonts w:ascii="Verdana" w:hAnsi="Verdana"/>
        </w:rPr>
        <w:t>,</w:t>
      </w:r>
      <w:r w:rsidR="00A47A63">
        <w:rPr>
          <w:rFonts w:ascii="Verdana" w:hAnsi="Verdana"/>
        </w:rPr>
        <w:t> </w:t>
      </w:r>
      <w:r w:rsidRPr="00560668">
        <w:rPr>
          <w:rFonts w:ascii="Verdana" w:hAnsi="Verdana"/>
        </w:rPr>
        <w:t xml:space="preserve"> </w:t>
      </w:r>
      <w:r w:rsidR="00A47A63" w:rsidRPr="00A65E9D">
        <w:rPr>
          <w:rFonts w:ascii="Verdana" w:hAnsi="Verdana"/>
          <w:i/>
        </w:rPr>
        <w:t>« </w:t>
      </w:r>
      <w:r w:rsidRPr="00A65E9D">
        <w:rPr>
          <w:rFonts w:ascii="Verdana" w:hAnsi="Verdana"/>
          <w:i/>
        </w:rPr>
        <w:t>très bonne situation  sur la rencontre des vallées de Briançon</w:t>
      </w:r>
      <w:r w:rsidR="00AB6A92" w:rsidRPr="00A65E9D">
        <w:rPr>
          <w:rFonts w:ascii="Verdana" w:hAnsi="Verdana"/>
          <w:i/>
        </w:rPr>
        <w:t>,</w:t>
      </w:r>
      <w:r w:rsidRPr="00A65E9D">
        <w:rPr>
          <w:rFonts w:ascii="Verdana" w:hAnsi="Verdana"/>
          <w:i/>
        </w:rPr>
        <w:t xml:space="preserve"> d’</w:t>
      </w:r>
      <w:proofErr w:type="spellStart"/>
      <w:r w:rsidRPr="00A65E9D">
        <w:rPr>
          <w:rFonts w:ascii="Verdana" w:hAnsi="Verdana"/>
          <w:i/>
        </w:rPr>
        <w:t>Ambrun</w:t>
      </w:r>
      <w:proofErr w:type="spellEnd"/>
      <w:r w:rsidRPr="00A65E9D">
        <w:rPr>
          <w:rFonts w:ascii="Verdana" w:hAnsi="Verdana"/>
          <w:i/>
        </w:rPr>
        <w:t xml:space="preserve"> (sic), de Queyras et de Vars. La situation très avantageuse entre deux eaux, escarpée aux deux tiers du circuit, pays à blé, à bois et à fourrage. Ce qui ne se trouve point ailleurs. La place non commandée et commande à toutes les vallées en vue de cinq à six bourgs.</w:t>
      </w:r>
      <w:r w:rsidR="00A47A63" w:rsidRPr="00A65E9D">
        <w:rPr>
          <w:rFonts w:ascii="Verdana" w:hAnsi="Verdana"/>
          <w:i/>
        </w:rPr>
        <w:t> »</w:t>
      </w:r>
    </w:p>
    <w:p w:rsidR="00560668" w:rsidRPr="00A65E9D" w:rsidRDefault="00560668" w:rsidP="00560668">
      <w:pPr>
        <w:rPr>
          <w:rFonts w:ascii="Verdana" w:hAnsi="Verdana"/>
          <w:i/>
        </w:rPr>
      </w:pPr>
    </w:p>
    <w:p w:rsidR="006810ED" w:rsidRDefault="00560668" w:rsidP="00560668">
      <w:pPr>
        <w:rPr>
          <w:rFonts w:ascii="Verdana" w:hAnsi="Verdana"/>
          <w:i/>
        </w:rPr>
      </w:pPr>
      <w:r w:rsidRPr="00560668">
        <w:rPr>
          <w:rFonts w:ascii="Verdana" w:hAnsi="Verdana"/>
          <w:b/>
        </w:rPr>
        <w:t>Guillestre</w:t>
      </w:r>
      <w:r w:rsidRPr="00560668">
        <w:rPr>
          <w:rFonts w:ascii="Verdana" w:hAnsi="Verdana"/>
        </w:rPr>
        <w:t xml:space="preserve"> </w:t>
      </w:r>
      <w:r w:rsidR="00A47A63" w:rsidRPr="00A65E9D">
        <w:rPr>
          <w:rFonts w:ascii="Verdana" w:hAnsi="Verdana"/>
          <w:i/>
        </w:rPr>
        <w:t>« </w:t>
      </w:r>
      <w:r w:rsidRPr="00A65E9D">
        <w:rPr>
          <w:rFonts w:ascii="Verdana" w:hAnsi="Verdana"/>
          <w:i/>
        </w:rPr>
        <w:t xml:space="preserve">est à la portée du canon de </w:t>
      </w:r>
      <w:proofErr w:type="spellStart"/>
      <w:r w:rsidRPr="00A65E9D">
        <w:rPr>
          <w:rFonts w:ascii="Verdana" w:hAnsi="Verdana"/>
          <w:i/>
        </w:rPr>
        <w:t>Montdauphin</w:t>
      </w:r>
      <w:proofErr w:type="spellEnd"/>
      <w:r w:rsidRPr="00A65E9D">
        <w:rPr>
          <w:rFonts w:ascii="Verdana" w:hAnsi="Verdana"/>
          <w:i/>
        </w:rPr>
        <w:t>, mauvais bourg fermé par de petites murailles, peu de flanc et point de fossé. Le château, petit, commandé et les défenses démolies.</w:t>
      </w:r>
      <w:r w:rsidR="00A47A63" w:rsidRPr="00A65E9D">
        <w:rPr>
          <w:rFonts w:ascii="Verdana" w:hAnsi="Verdana"/>
          <w:i/>
        </w:rPr>
        <w:t> »</w:t>
      </w:r>
    </w:p>
    <w:p w:rsidR="00560668" w:rsidRPr="00560668" w:rsidRDefault="00560668" w:rsidP="00560668">
      <w:pPr>
        <w:rPr>
          <w:rFonts w:ascii="Verdana" w:hAnsi="Verdana"/>
        </w:rPr>
      </w:pPr>
    </w:p>
    <w:p w:rsidR="006810ED" w:rsidRDefault="00560668" w:rsidP="00560668">
      <w:pPr>
        <w:rPr>
          <w:rFonts w:ascii="Verdana" w:hAnsi="Verdana"/>
          <w:i/>
        </w:rPr>
      </w:pPr>
      <w:r w:rsidRPr="00560668">
        <w:rPr>
          <w:rFonts w:ascii="Verdana" w:hAnsi="Verdana"/>
          <w:b/>
        </w:rPr>
        <w:t>Embrun</w:t>
      </w:r>
      <w:r w:rsidRPr="00560668">
        <w:rPr>
          <w:rFonts w:ascii="Verdana" w:hAnsi="Verdana"/>
        </w:rPr>
        <w:t xml:space="preserve"> : </w:t>
      </w:r>
      <w:r w:rsidR="00A47A63" w:rsidRPr="00A65E9D">
        <w:rPr>
          <w:rFonts w:ascii="Verdana" w:hAnsi="Verdana"/>
          <w:i/>
        </w:rPr>
        <w:t>« </w:t>
      </w:r>
      <w:r w:rsidRPr="00A65E9D">
        <w:rPr>
          <w:rFonts w:ascii="Verdana" w:hAnsi="Verdana"/>
          <w:i/>
        </w:rPr>
        <w:t xml:space="preserve">Il est situé à quatre lieues de </w:t>
      </w:r>
      <w:proofErr w:type="spellStart"/>
      <w:r w:rsidRPr="00A65E9D">
        <w:rPr>
          <w:rFonts w:ascii="Verdana" w:hAnsi="Verdana"/>
          <w:i/>
        </w:rPr>
        <w:t>Montdauphin</w:t>
      </w:r>
      <w:proofErr w:type="spellEnd"/>
      <w:r w:rsidRPr="00A65E9D">
        <w:rPr>
          <w:rFonts w:ascii="Verdana" w:hAnsi="Verdana"/>
          <w:i/>
        </w:rPr>
        <w:t xml:space="preserve"> une petite ville mal fermée dont on avait abattu ce qu’elle y avait de meilleur pour conserver ce qu’il y avait de mauvais. L’alternative de son projet, l’inutilité qu’il y a de revêtir son fossé de maçonnerie solide. L’application de cette dépense pourrait être beaucoup mieux employée à un pont sur la Durance très nécessaire avec ces redoutes revêtues et terrassées aux deux têtes pour obliger l’ennemi à la </w:t>
      </w:r>
      <w:proofErr w:type="spellStart"/>
      <w:r w:rsidRPr="00A65E9D">
        <w:rPr>
          <w:rFonts w:ascii="Verdana" w:hAnsi="Verdana"/>
          <w:i/>
        </w:rPr>
        <w:t>circonvaller</w:t>
      </w:r>
      <w:proofErr w:type="spellEnd"/>
      <w:r w:rsidRPr="00A65E9D">
        <w:rPr>
          <w:rFonts w:ascii="Verdana" w:hAnsi="Verdana"/>
          <w:i/>
        </w:rPr>
        <w:t xml:space="preserve"> au-delà de la rivière.</w:t>
      </w:r>
      <w:r w:rsidR="00A47A63" w:rsidRPr="00A65E9D">
        <w:rPr>
          <w:rFonts w:ascii="Verdana" w:hAnsi="Verdana"/>
          <w:i/>
        </w:rPr>
        <w:t> »</w:t>
      </w:r>
    </w:p>
    <w:p w:rsidR="00560668" w:rsidRPr="00A65E9D" w:rsidRDefault="00560668" w:rsidP="00560668">
      <w:pPr>
        <w:rPr>
          <w:rFonts w:ascii="Verdana" w:hAnsi="Verdana"/>
          <w:i/>
        </w:rPr>
      </w:pPr>
    </w:p>
    <w:p w:rsidR="006810ED" w:rsidRDefault="00560668" w:rsidP="00560668">
      <w:pPr>
        <w:rPr>
          <w:rFonts w:ascii="Verdana" w:hAnsi="Verdana"/>
          <w:i/>
        </w:rPr>
      </w:pPr>
      <w:r w:rsidRPr="00560668">
        <w:rPr>
          <w:rFonts w:ascii="Verdana" w:hAnsi="Verdana"/>
          <w:b/>
        </w:rPr>
        <w:t>Gap </w:t>
      </w:r>
      <w:r w:rsidRPr="00560668">
        <w:rPr>
          <w:rFonts w:ascii="Verdana" w:hAnsi="Verdana"/>
        </w:rPr>
        <w:t xml:space="preserve">: </w:t>
      </w:r>
      <w:r w:rsidR="00A47A63" w:rsidRPr="00A65E9D">
        <w:rPr>
          <w:rFonts w:ascii="Verdana" w:hAnsi="Verdana"/>
          <w:i/>
        </w:rPr>
        <w:t>« </w:t>
      </w:r>
      <w:r w:rsidRPr="00A65E9D">
        <w:rPr>
          <w:rFonts w:ascii="Verdana" w:hAnsi="Verdana"/>
          <w:i/>
        </w:rPr>
        <w:t xml:space="preserve">Place de la troisième ligne à l’égard de </w:t>
      </w:r>
      <w:proofErr w:type="spellStart"/>
      <w:r w:rsidRPr="00A65E9D">
        <w:rPr>
          <w:rFonts w:ascii="Verdana" w:hAnsi="Verdana"/>
          <w:i/>
        </w:rPr>
        <w:t>Montdauphin</w:t>
      </w:r>
      <w:proofErr w:type="spellEnd"/>
      <w:r w:rsidRPr="00A65E9D">
        <w:rPr>
          <w:rFonts w:ascii="Verdana" w:hAnsi="Verdana"/>
          <w:i/>
        </w:rPr>
        <w:t xml:space="preserve"> et de la deuxième à l’égard de Seyne et </w:t>
      </w:r>
      <w:proofErr w:type="spellStart"/>
      <w:r w:rsidRPr="00A65E9D">
        <w:rPr>
          <w:rFonts w:ascii="Verdana" w:hAnsi="Verdana"/>
          <w:i/>
        </w:rPr>
        <w:t>Colmars</w:t>
      </w:r>
      <w:proofErr w:type="spellEnd"/>
      <w:r w:rsidRPr="00A65E9D">
        <w:rPr>
          <w:rFonts w:ascii="Verdana" w:hAnsi="Verdana"/>
          <w:i/>
        </w:rPr>
        <w:t>. Son enceinte ne vaut que pour empêcher les loups d’y entrer. Il faudra ci-après la fermer comme le dessin que j’en ai donné.</w:t>
      </w:r>
      <w:r w:rsidR="00A47A63" w:rsidRPr="00A65E9D">
        <w:rPr>
          <w:rFonts w:ascii="Verdana" w:hAnsi="Verdana"/>
          <w:i/>
        </w:rPr>
        <w:t> »</w:t>
      </w:r>
    </w:p>
    <w:p w:rsidR="00560668" w:rsidRPr="00A65E9D" w:rsidRDefault="00560668" w:rsidP="00560668">
      <w:pPr>
        <w:rPr>
          <w:rFonts w:ascii="Verdana" w:hAnsi="Verdana"/>
          <w:i/>
        </w:rPr>
      </w:pPr>
    </w:p>
    <w:p w:rsidR="00CC2E0B" w:rsidRPr="00C33D3C" w:rsidRDefault="00560668" w:rsidP="00CC2E0B">
      <w:pPr>
        <w:rPr>
          <w:rFonts w:ascii="Verdana" w:hAnsi="Verdana"/>
          <w:i/>
        </w:rPr>
      </w:pPr>
      <w:r w:rsidRPr="00560668">
        <w:rPr>
          <w:rFonts w:ascii="Verdana" w:hAnsi="Verdana"/>
          <w:b/>
        </w:rPr>
        <w:t>Sisteron</w:t>
      </w:r>
      <w:r w:rsidRPr="00560668">
        <w:rPr>
          <w:rFonts w:ascii="Verdana" w:hAnsi="Verdana"/>
        </w:rPr>
        <w:t> </w:t>
      </w:r>
      <w:r w:rsidRPr="00A65E9D">
        <w:rPr>
          <w:rFonts w:ascii="Verdana" w:hAnsi="Verdana"/>
          <w:i/>
        </w:rPr>
        <w:t xml:space="preserve">: </w:t>
      </w:r>
      <w:r w:rsidR="00A47A63" w:rsidRPr="00A65E9D">
        <w:rPr>
          <w:rFonts w:ascii="Verdana" w:hAnsi="Verdana"/>
          <w:i/>
        </w:rPr>
        <w:t>« </w:t>
      </w:r>
      <w:r w:rsidRPr="00A65E9D">
        <w:rPr>
          <w:rFonts w:ascii="Verdana" w:hAnsi="Verdana"/>
          <w:i/>
        </w:rPr>
        <w:t>très petite ville située sur la rencontre de la Durance et du Buech. Il y a de quoi y poster 12 ou 15 bataillons très avantageusement et la citadelle se peut rendre admirable. Ce poste est très bon pour arrêter une armée ennemie qui aurait forcé Seyne et pénétré Embrun et Gap.</w:t>
      </w:r>
      <w:r w:rsidR="00A47A63" w:rsidRPr="00A65E9D">
        <w:rPr>
          <w:rFonts w:ascii="Verdana" w:hAnsi="Verdana"/>
          <w:i/>
        </w:rPr>
        <w:t> »</w:t>
      </w:r>
    </w:p>
    <w:p w:rsidR="007E2588" w:rsidRDefault="007E2588" w:rsidP="00561A53">
      <w:pPr>
        <w:spacing w:beforeLines="1" w:afterLines="1"/>
        <w:rPr>
          <w:rFonts w:ascii="Verdana" w:eastAsiaTheme="minorHAnsi" w:hAnsi="Verdana"/>
          <w:color w:val="474747"/>
          <w:szCs w:val="18"/>
        </w:rPr>
      </w:pPr>
    </w:p>
    <w:p w:rsidR="0022688C" w:rsidRPr="00153D08" w:rsidRDefault="00561A53" w:rsidP="0022688C">
      <w:pPr>
        <w:shd w:val="clear" w:color="auto" w:fill="800000"/>
        <w:jc w:val="both"/>
        <w:rPr>
          <w:rFonts w:ascii="Verdana" w:hAnsi="Verdana"/>
          <w:b/>
          <w:color w:val="FFFFFF"/>
          <w:spacing w:val="40"/>
          <w:sz w:val="28"/>
          <w:szCs w:val="28"/>
        </w:rPr>
      </w:pPr>
      <w:r w:rsidRPr="00561A53">
        <w:rPr>
          <w:rFonts w:ascii="Verdana" w:eastAsiaTheme="minorHAnsi" w:hAnsi="Verdana"/>
          <w:noProof/>
          <w:color w:val="474747"/>
          <w:szCs w:val="18"/>
        </w:rPr>
        <w:pict>
          <v:shape id="_x0000_s1118" type="#_x0000_t202" style="position:absolute;left:0;text-align:left;margin-left:-36pt;margin-top:-1in;width:17.65pt;height:773.6pt;z-index:251696128;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18">
              <w:txbxContent>
                <w:p w:rsidR="00930BE6" w:rsidRDefault="00930BE6" w:rsidP="00930BE6"/>
              </w:txbxContent>
            </v:textbox>
            <w10:wrap type="tight"/>
          </v:shape>
        </w:pict>
      </w:r>
      <w:r w:rsidR="0022688C">
        <w:rPr>
          <w:rFonts w:ascii="Verdana" w:hAnsi="Verdana"/>
          <w:b/>
          <w:color w:val="FFFFFF"/>
          <w:spacing w:val="40"/>
          <w:sz w:val="28"/>
          <w:szCs w:val="28"/>
        </w:rPr>
        <w:t>10 ANS DE PATRIMOINE MONDIAL</w:t>
      </w:r>
    </w:p>
    <w:p w:rsidR="007E2588" w:rsidRDefault="0000403C" w:rsidP="00561A53">
      <w:pPr>
        <w:spacing w:beforeLines="1" w:afterLines="1"/>
        <w:rPr>
          <w:rFonts w:ascii="Verdana" w:eastAsiaTheme="minorHAnsi" w:hAnsi="Verdana"/>
          <w:color w:val="474747"/>
          <w:szCs w:val="18"/>
        </w:rPr>
      </w:pPr>
      <w:r>
        <w:rPr>
          <w:rFonts w:ascii="Verdana" w:eastAsiaTheme="minorHAnsi" w:hAnsi="Verdana"/>
          <w:noProof/>
          <w:color w:val="474747"/>
          <w:szCs w:val="18"/>
        </w:rPr>
        <w:drawing>
          <wp:inline distT="0" distB="0" distL="0" distR="0">
            <wp:extent cx="2487295" cy="1193144"/>
            <wp:effectExtent l="25400" t="0" r="1905" b="0"/>
            <wp:docPr id="13" name="Image 7" descr="10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ans.jpg"/>
                    <pic:cNvPicPr/>
                  </pic:nvPicPr>
                  <pic:blipFill>
                    <a:blip r:embed="rId10"/>
                    <a:stretch>
                      <a:fillRect/>
                    </a:stretch>
                  </pic:blipFill>
                  <pic:spPr>
                    <a:xfrm>
                      <a:off x="0" y="0"/>
                      <a:ext cx="2492167" cy="1195481"/>
                    </a:xfrm>
                    <a:prstGeom prst="rect">
                      <a:avLst/>
                    </a:prstGeom>
                  </pic:spPr>
                </pic:pic>
              </a:graphicData>
            </a:graphic>
          </wp:inline>
        </w:drawing>
      </w:r>
    </w:p>
    <w:p w:rsidR="0000403C" w:rsidRDefault="0000403C" w:rsidP="00561A53">
      <w:pPr>
        <w:spacing w:beforeLines="1" w:afterLines="1"/>
        <w:rPr>
          <w:rFonts w:ascii="Verdana" w:eastAsiaTheme="minorHAnsi" w:hAnsi="Verdana"/>
          <w:color w:val="474747"/>
          <w:szCs w:val="18"/>
        </w:rPr>
      </w:pPr>
    </w:p>
    <w:p w:rsidR="00F44790" w:rsidRDefault="00C33D3C"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Le </w:t>
      </w:r>
      <w:r w:rsidR="0022688C">
        <w:rPr>
          <w:rFonts w:ascii="Verdana" w:eastAsiaTheme="minorHAnsi" w:hAnsi="Verdana"/>
          <w:color w:val="474747"/>
          <w:szCs w:val="18"/>
        </w:rPr>
        <w:t>Réseau des s</w:t>
      </w:r>
      <w:r>
        <w:rPr>
          <w:rFonts w:ascii="Verdana" w:eastAsiaTheme="minorHAnsi" w:hAnsi="Verdana"/>
          <w:color w:val="474747"/>
          <w:szCs w:val="18"/>
        </w:rPr>
        <w:t>ites majeurs de Vauban fête</w:t>
      </w:r>
      <w:r w:rsidR="0022688C">
        <w:rPr>
          <w:rFonts w:ascii="Verdana" w:eastAsiaTheme="minorHAnsi" w:hAnsi="Verdana"/>
          <w:color w:val="474747"/>
          <w:szCs w:val="18"/>
        </w:rPr>
        <w:t xml:space="preserve"> le 10</w:t>
      </w:r>
      <w:r w:rsidR="0022688C" w:rsidRPr="0022688C">
        <w:rPr>
          <w:rFonts w:ascii="Verdana" w:eastAsiaTheme="minorHAnsi" w:hAnsi="Verdana"/>
          <w:color w:val="474747"/>
          <w:szCs w:val="18"/>
          <w:vertAlign w:val="superscript"/>
        </w:rPr>
        <w:t>ème</w:t>
      </w:r>
      <w:r w:rsidR="0022688C">
        <w:rPr>
          <w:rFonts w:ascii="Verdana" w:eastAsiaTheme="minorHAnsi" w:hAnsi="Verdana"/>
          <w:color w:val="474747"/>
          <w:szCs w:val="18"/>
        </w:rPr>
        <w:t xml:space="preserve"> anniversaire de l’inscription au Patrimoine mondial de l’UNESCO. </w:t>
      </w:r>
      <w:r w:rsidR="009D2D1B">
        <w:rPr>
          <w:rFonts w:ascii="Verdana" w:eastAsiaTheme="minorHAnsi" w:hAnsi="Verdana"/>
          <w:color w:val="474747"/>
          <w:szCs w:val="18"/>
        </w:rPr>
        <w:t>A Briançon ce sera le</w:t>
      </w:r>
      <w:r w:rsidR="00BF6522">
        <w:rPr>
          <w:rFonts w:ascii="Verdana" w:eastAsiaTheme="minorHAnsi" w:hAnsi="Verdana"/>
          <w:color w:val="474747"/>
          <w:szCs w:val="18"/>
        </w:rPr>
        <w:t>s 7-</w:t>
      </w:r>
      <w:r w:rsidR="009D2D1B">
        <w:rPr>
          <w:rFonts w:ascii="Verdana" w:eastAsiaTheme="minorHAnsi" w:hAnsi="Verdana"/>
          <w:color w:val="474747"/>
          <w:szCs w:val="18"/>
        </w:rPr>
        <w:t xml:space="preserve"> 8 juillet</w:t>
      </w:r>
      <w:r w:rsidR="0022688C">
        <w:rPr>
          <w:rFonts w:ascii="Verdana" w:eastAsiaTheme="minorHAnsi" w:hAnsi="Verdana"/>
          <w:color w:val="474747"/>
          <w:szCs w:val="18"/>
        </w:rPr>
        <w:t xml:space="preserve">. </w:t>
      </w:r>
      <w:r w:rsidR="009D2D1B">
        <w:rPr>
          <w:rFonts w:ascii="Verdana" w:eastAsiaTheme="minorHAnsi" w:hAnsi="Verdana"/>
          <w:color w:val="474747"/>
          <w:szCs w:val="18"/>
        </w:rPr>
        <w:t>A Mont-Dauphin</w:t>
      </w:r>
      <w:r w:rsidR="00C867B9">
        <w:rPr>
          <w:rFonts w:ascii="Verdana" w:eastAsiaTheme="minorHAnsi" w:hAnsi="Verdana"/>
          <w:color w:val="474747"/>
          <w:szCs w:val="18"/>
        </w:rPr>
        <w:t>, le</w:t>
      </w:r>
      <w:r>
        <w:rPr>
          <w:rFonts w:ascii="Verdana" w:eastAsiaTheme="minorHAnsi" w:hAnsi="Verdana"/>
          <w:color w:val="474747"/>
          <w:szCs w:val="18"/>
        </w:rPr>
        <w:t xml:space="preserve"> Centre des monuments nationaux présentera le </w:t>
      </w:r>
      <w:r w:rsidR="00F44790">
        <w:rPr>
          <w:rFonts w:ascii="Verdana" w:eastAsiaTheme="minorHAnsi" w:hAnsi="Verdana"/>
          <w:color w:val="474747"/>
          <w:szCs w:val="18"/>
        </w:rPr>
        <w:t>7 juillet des visites inédites de la lunette d’Arçon et de ses souterrains.</w:t>
      </w:r>
    </w:p>
    <w:p w:rsidR="00C33D3C" w:rsidRDefault="00C33D3C" w:rsidP="00561A53">
      <w:pPr>
        <w:spacing w:beforeLines="1" w:afterLines="1"/>
        <w:rPr>
          <w:rFonts w:ascii="Verdana" w:eastAsiaTheme="minorHAnsi" w:hAnsi="Verdana"/>
          <w:color w:val="474747"/>
          <w:szCs w:val="18"/>
        </w:rPr>
      </w:pPr>
    </w:p>
    <w:p w:rsidR="0021454C" w:rsidRDefault="00C867B9"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La commune de </w:t>
      </w:r>
      <w:r w:rsidR="00BF6522">
        <w:rPr>
          <w:rFonts w:ascii="Verdana" w:eastAsiaTheme="minorHAnsi" w:hAnsi="Verdana"/>
          <w:color w:val="474747"/>
          <w:szCs w:val="18"/>
        </w:rPr>
        <w:t xml:space="preserve">Mont-Dauphin a choisi de le </w:t>
      </w:r>
      <w:r w:rsidR="00C33D3C" w:rsidRPr="00D33939">
        <w:rPr>
          <w:rFonts w:ascii="Verdana" w:eastAsiaTheme="minorHAnsi" w:hAnsi="Verdana"/>
          <w:b/>
          <w:color w:val="474747"/>
          <w:szCs w:val="18"/>
        </w:rPr>
        <w:t>fêter le 13 juillet</w:t>
      </w:r>
      <w:r w:rsidR="00C33D3C">
        <w:rPr>
          <w:rFonts w:ascii="Verdana" w:eastAsiaTheme="minorHAnsi" w:hAnsi="Verdana"/>
          <w:b/>
          <w:color w:val="474747"/>
          <w:szCs w:val="18"/>
        </w:rPr>
        <w:t xml:space="preserve"> </w:t>
      </w:r>
      <w:r w:rsidR="00C33D3C" w:rsidRPr="00C33D3C">
        <w:rPr>
          <w:rFonts w:ascii="Verdana" w:eastAsiaTheme="minorHAnsi" w:hAnsi="Verdana"/>
          <w:color w:val="474747"/>
          <w:szCs w:val="18"/>
        </w:rPr>
        <w:t xml:space="preserve">avec </w:t>
      </w:r>
      <w:r w:rsidR="00C33D3C">
        <w:rPr>
          <w:rFonts w:ascii="Verdana" w:eastAsiaTheme="minorHAnsi" w:hAnsi="Verdana"/>
          <w:color w:val="474747"/>
          <w:szCs w:val="18"/>
        </w:rPr>
        <w:t>l’aide de</w:t>
      </w:r>
      <w:r w:rsidR="00C33D3C" w:rsidRPr="00C33D3C">
        <w:rPr>
          <w:rFonts w:ascii="Verdana" w:eastAsiaTheme="minorHAnsi" w:hAnsi="Verdana"/>
          <w:color w:val="474747"/>
          <w:szCs w:val="18"/>
        </w:rPr>
        <w:t xml:space="preserve"> </w:t>
      </w:r>
      <w:r w:rsidR="009D2D1B">
        <w:rPr>
          <w:rFonts w:ascii="Verdana" w:eastAsiaTheme="minorHAnsi" w:hAnsi="Verdana"/>
          <w:color w:val="474747"/>
          <w:szCs w:val="18"/>
        </w:rPr>
        <w:t xml:space="preserve">la Communauté de communes et de </w:t>
      </w:r>
      <w:r w:rsidR="00C33D3C">
        <w:rPr>
          <w:rFonts w:ascii="Verdana" w:eastAsiaTheme="minorHAnsi" w:hAnsi="Verdana"/>
          <w:color w:val="474747"/>
          <w:szCs w:val="18"/>
        </w:rPr>
        <w:t xml:space="preserve">l’Office du tourisme du </w:t>
      </w:r>
      <w:proofErr w:type="spellStart"/>
      <w:r w:rsidR="00C33D3C">
        <w:rPr>
          <w:rFonts w:ascii="Verdana" w:eastAsiaTheme="minorHAnsi" w:hAnsi="Verdana"/>
          <w:color w:val="474747"/>
          <w:szCs w:val="18"/>
        </w:rPr>
        <w:t>Guillestrois</w:t>
      </w:r>
      <w:proofErr w:type="spellEnd"/>
      <w:r w:rsidR="00C33D3C">
        <w:rPr>
          <w:rFonts w:ascii="Verdana" w:eastAsiaTheme="minorHAnsi" w:hAnsi="Verdana"/>
          <w:color w:val="474747"/>
          <w:szCs w:val="18"/>
        </w:rPr>
        <w:t xml:space="preserve"> Queyras.</w:t>
      </w:r>
      <w:r w:rsidR="0000403C" w:rsidRPr="0000403C">
        <w:rPr>
          <w:rFonts w:ascii="Verdana" w:eastAsiaTheme="minorHAnsi" w:hAnsi="Verdana"/>
          <w:noProof/>
          <w:color w:val="474747"/>
          <w:szCs w:val="18"/>
        </w:rPr>
        <w:t xml:space="preserve"> </w:t>
      </w:r>
    </w:p>
    <w:p w:rsidR="00C33D3C" w:rsidRDefault="00C33D3C" w:rsidP="00561A53">
      <w:pPr>
        <w:spacing w:beforeLines="1" w:afterLines="1"/>
        <w:rPr>
          <w:rFonts w:ascii="Verdana" w:eastAsiaTheme="minorHAnsi" w:hAnsi="Verdana"/>
          <w:color w:val="474747"/>
          <w:szCs w:val="18"/>
        </w:rPr>
      </w:pPr>
    </w:p>
    <w:p w:rsidR="0021454C" w:rsidRDefault="00C33D3C" w:rsidP="00561A53">
      <w:pPr>
        <w:spacing w:beforeLines="1" w:afterLines="1"/>
        <w:rPr>
          <w:rFonts w:ascii="Verdana" w:eastAsiaTheme="minorHAnsi" w:hAnsi="Verdana"/>
          <w:color w:val="474747"/>
          <w:szCs w:val="18"/>
        </w:rPr>
      </w:pPr>
      <w:r>
        <w:rPr>
          <w:rFonts w:ascii="Verdana" w:eastAsiaTheme="minorHAnsi" w:hAnsi="Verdana"/>
          <w:color w:val="474747"/>
          <w:szCs w:val="18"/>
        </w:rPr>
        <w:t>Le Comité des Fêtes organise</w:t>
      </w:r>
      <w:r w:rsidR="00BF6522">
        <w:rPr>
          <w:rFonts w:ascii="Verdana" w:eastAsiaTheme="minorHAnsi" w:hAnsi="Verdana"/>
          <w:color w:val="474747"/>
          <w:szCs w:val="18"/>
        </w:rPr>
        <w:t>ra</w:t>
      </w:r>
      <w:r>
        <w:rPr>
          <w:rFonts w:ascii="Verdana" w:eastAsiaTheme="minorHAnsi" w:hAnsi="Verdana"/>
          <w:color w:val="474747"/>
          <w:szCs w:val="18"/>
        </w:rPr>
        <w:t xml:space="preserve"> une </w:t>
      </w:r>
      <w:r w:rsidRPr="0021454C">
        <w:rPr>
          <w:rFonts w:ascii="Verdana" w:eastAsiaTheme="minorHAnsi" w:hAnsi="Verdana"/>
          <w:b/>
          <w:color w:val="474747"/>
          <w:szCs w:val="18"/>
        </w:rPr>
        <w:t xml:space="preserve">kermesse </w:t>
      </w:r>
      <w:r>
        <w:rPr>
          <w:rFonts w:ascii="Verdana" w:eastAsiaTheme="minorHAnsi" w:hAnsi="Verdana"/>
          <w:color w:val="474747"/>
          <w:szCs w:val="18"/>
        </w:rPr>
        <w:t>à l’ancienne avec surprises</w:t>
      </w:r>
      <w:r w:rsidR="00BF6522">
        <w:rPr>
          <w:rFonts w:ascii="Verdana" w:eastAsiaTheme="minorHAnsi" w:hAnsi="Verdana"/>
          <w:color w:val="474747"/>
          <w:szCs w:val="18"/>
        </w:rPr>
        <w:t xml:space="preserve"> et</w:t>
      </w:r>
      <w:r w:rsidR="0000403C">
        <w:rPr>
          <w:rFonts w:ascii="Verdana" w:eastAsiaTheme="minorHAnsi" w:hAnsi="Verdana"/>
          <w:color w:val="474747"/>
          <w:szCs w:val="18"/>
        </w:rPr>
        <w:t xml:space="preserve"> « escape </w:t>
      </w:r>
      <w:proofErr w:type="spellStart"/>
      <w:r w:rsidR="0000403C">
        <w:rPr>
          <w:rFonts w:ascii="Verdana" w:eastAsiaTheme="minorHAnsi" w:hAnsi="Verdana"/>
          <w:color w:val="474747"/>
          <w:szCs w:val="18"/>
        </w:rPr>
        <w:t>game</w:t>
      </w:r>
      <w:proofErr w:type="spellEnd"/>
      <w:r w:rsidR="0000403C">
        <w:rPr>
          <w:rFonts w:ascii="Verdana" w:eastAsiaTheme="minorHAnsi" w:hAnsi="Verdana"/>
          <w:color w:val="474747"/>
          <w:szCs w:val="18"/>
        </w:rPr>
        <w:t> »</w:t>
      </w:r>
      <w:r>
        <w:rPr>
          <w:rFonts w:ascii="Verdana" w:eastAsiaTheme="minorHAnsi" w:hAnsi="Verdana"/>
          <w:color w:val="474747"/>
          <w:szCs w:val="18"/>
        </w:rPr>
        <w:t>.</w:t>
      </w:r>
    </w:p>
    <w:p w:rsidR="00C33D3C" w:rsidRDefault="00C33D3C"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 </w:t>
      </w:r>
    </w:p>
    <w:p w:rsidR="0021454C" w:rsidRDefault="00C33D3C" w:rsidP="00561A53">
      <w:pPr>
        <w:spacing w:beforeLines="1" w:afterLines="1"/>
        <w:rPr>
          <w:rFonts w:ascii="Verdana" w:eastAsiaTheme="minorHAnsi" w:hAnsi="Verdana"/>
          <w:color w:val="474747"/>
          <w:szCs w:val="18"/>
        </w:rPr>
      </w:pPr>
      <w:r>
        <w:rPr>
          <w:rFonts w:ascii="Verdana" w:eastAsiaTheme="minorHAnsi" w:hAnsi="Verdana"/>
          <w:color w:val="474747"/>
          <w:szCs w:val="18"/>
        </w:rPr>
        <w:t>L</w:t>
      </w:r>
      <w:r w:rsidR="0021454C">
        <w:rPr>
          <w:rFonts w:ascii="Verdana" w:eastAsiaTheme="minorHAnsi" w:hAnsi="Verdana"/>
          <w:color w:val="474747"/>
          <w:szCs w:val="18"/>
        </w:rPr>
        <w:t xml:space="preserve">e Comité Mont-Dauphin Unesco présentera </w:t>
      </w:r>
      <w:r w:rsidR="00930BE6">
        <w:rPr>
          <w:rFonts w:ascii="Verdana" w:eastAsiaTheme="minorHAnsi" w:hAnsi="Verdana"/>
          <w:color w:val="474747"/>
          <w:szCs w:val="18"/>
        </w:rPr>
        <w:t xml:space="preserve">des </w:t>
      </w:r>
      <w:r w:rsidR="0021454C" w:rsidRPr="0021454C">
        <w:rPr>
          <w:rFonts w:ascii="Verdana" w:eastAsiaTheme="minorHAnsi" w:hAnsi="Verdana"/>
          <w:b/>
          <w:color w:val="474747"/>
          <w:szCs w:val="18"/>
        </w:rPr>
        <w:t>métiers anciens </w:t>
      </w:r>
      <w:r w:rsidR="0021454C">
        <w:rPr>
          <w:rFonts w:ascii="Verdana" w:eastAsiaTheme="minorHAnsi" w:hAnsi="Verdana"/>
          <w:color w:val="474747"/>
          <w:szCs w:val="18"/>
        </w:rPr>
        <w:t>: maréchal ferrant, scieur de long, vannier,</w:t>
      </w:r>
      <w:r w:rsidR="00C83AE7">
        <w:rPr>
          <w:rFonts w:ascii="Verdana" w:eastAsiaTheme="minorHAnsi" w:hAnsi="Verdana"/>
          <w:color w:val="474747"/>
          <w:szCs w:val="18"/>
        </w:rPr>
        <w:t xml:space="preserve"> </w:t>
      </w:r>
      <w:r w:rsidR="0021454C">
        <w:rPr>
          <w:rFonts w:ascii="Verdana" w:eastAsiaTheme="minorHAnsi" w:hAnsi="Verdana"/>
          <w:color w:val="474747"/>
          <w:szCs w:val="18"/>
        </w:rPr>
        <w:t>tailleur de pierre</w:t>
      </w:r>
      <w:r w:rsidR="00BF6522">
        <w:rPr>
          <w:rFonts w:ascii="Verdana" w:eastAsiaTheme="minorHAnsi" w:hAnsi="Verdana"/>
          <w:color w:val="474747"/>
          <w:szCs w:val="18"/>
        </w:rPr>
        <w:t>, lavandière</w:t>
      </w:r>
      <w:r w:rsidR="0021454C">
        <w:rPr>
          <w:rFonts w:ascii="Verdana" w:eastAsiaTheme="minorHAnsi" w:hAnsi="Verdana"/>
          <w:color w:val="474747"/>
          <w:szCs w:val="18"/>
        </w:rPr>
        <w:t xml:space="preserve"> </w:t>
      </w:r>
      <w:proofErr w:type="spellStart"/>
      <w:r w:rsidR="0021454C">
        <w:rPr>
          <w:rFonts w:ascii="Verdana" w:eastAsiaTheme="minorHAnsi" w:hAnsi="Verdana"/>
          <w:color w:val="474747"/>
          <w:szCs w:val="18"/>
        </w:rPr>
        <w:t>etc</w:t>
      </w:r>
      <w:proofErr w:type="spellEnd"/>
      <w:r w:rsidR="0021454C">
        <w:rPr>
          <w:rFonts w:ascii="Verdana" w:eastAsiaTheme="minorHAnsi" w:hAnsi="Verdana"/>
          <w:color w:val="474747"/>
          <w:szCs w:val="18"/>
        </w:rPr>
        <w:t>…</w:t>
      </w:r>
    </w:p>
    <w:p w:rsidR="0021454C" w:rsidRDefault="0021454C" w:rsidP="00561A53">
      <w:pPr>
        <w:spacing w:beforeLines="1" w:afterLines="1"/>
        <w:rPr>
          <w:rFonts w:ascii="Verdana" w:eastAsiaTheme="minorHAnsi" w:hAnsi="Verdana"/>
          <w:color w:val="474747"/>
          <w:szCs w:val="18"/>
        </w:rPr>
      </w:pPr>
    </w:p>
    <w:p w:rsidR="0021454C" w:rsidRDefault="0021454C"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L’Ecritoire05 imaginera </w:t>
      </w:r>
      <w:r w:rsidRPr="0021454C">
        <w:rPr>
          <w:rFonts w:ascii="Verdana" w:eastAsiaTheme="minorHAnsi" w:hAnsi="Verdana"/>
          <w:b/>
          <w:color w:val="474747"/>
          <w:szCs w:val="18"/>
        </w:rPr>
        <w:t>Mont-Dauphin 2050</w:t>
      </w:r>
      <w:r>
        <w:rPr>
          <w:rFonts w:ascii="Verdana" w:eastAsiaTheme="minorHAnsi" w:hAnsi="Verdana"/>
          <w:color w:val="474747"/>
          <w:szCs w:val="18"/>
        </w:rPr>
        <w:t xml:space="preserve"> en écrits et lectures .</w:t>
      </w:r>
    </w:p>
    <w:p w:rsidR="0021454C" w:rsidRDefault="0021454C" w:rsidP="00561A53">
      <w:pPr>
        <w:spacing w:beforeLines="1" w:afterLines="1"/>
        <w:rPr>
          <w:rFonts w:ascii="Verdana" w:eastAsiaTheme="minorHAnsi" w:hAnsi="Verdana"/>
          <w:color w:val="474747"/>
          <w:szCs w:val="18"/>
        </w:rPr>
      </w:pPr>
    </w:p>
    <w:p w:rsidR="0021454C" w:rsidRDefault="00C83AE7" w:rsidP="00561A53">
      <w:pPr>
        <w:spacing w:beforeLines="1" w:afterLines="1"/>
        <w:rPr>
          <w:rFonts w:ascii="Verdana" w:eastAsiaTheme="minorHAnsi" w:hAnsi="Verdana"/>
          <w:color w:val="474747"/>
          <w:szCs w:val="18"/>
        </w:rPr>
      </w:pPr>
      <w:r>
        <w:rPr>
          <w:rFonts w:ascii="Verdana" w:eastAsiaTheme="minorHAnsi" w:hAnsi="Verdana"/>
          <w:color w:val="474747"/>
          <w:szCs w:val="18"/>
        </w:rPr>
        <w:t>Le Cactus des Remparts</w:t>
      </w:r>
      <w:r w:rsidR="0021454C">
        <w:rPr>
          <w:rFonts w:ascii="Verdana" w:eastAsiaTheme="minorHAnsi" w:hAnsi="Verdana"/>
          <w:color w:val="474747"/>
          <w:szCs w:val="18"/>
        </w:rPr>
        <w:t xml:space="preserve"> enterrera témoignages et photos d’aujourd’hui dans une </w:t>
      </w:r>
      <w:r w:rsidR="0021454C" w:rsidRPr="0021454C">
        <w:rPr>
          <w:rFonts w:ascii="Verdana" w:eastAsiaTheme="minorHAnsi" w:hAnsi="Verdana"/>
          <w:b/>
          <w:color w:val="474747"/>
          <w:szCs w:val="18"/>
        </w:rPr>
        <w:t>malle de la mémoire</w:t>
      </w:r>
      <w:r w:rsidR="0021454C">
        <w:rPr>
          <w:rFonts w:ascii="Verdana" w:eastAsiaTheme="minorHAnsi" w:hAnsi="Verdana"/>
          <w:color w:val="474747"/>
          <w:szCs w:val="18"/>
        </w:rPr>
        <w:t xml:space="preserve"> que nos  petits-enfants déterreront en 2050 pour découvrir combien leurs aïeux étaient ringards.</w:t>
      </w:r>
    </w:p>
    <w:p w:rsidR="0021454C" w:rsidRDefault="0021454C" w:rsidP="00561A53">
      <w:pPr>
        <w:spacing w:beforeLines="1" w:afterLines="1"/>
        <w:rPr>
          <w:rFonts w:ascii="Verdana" w:eastAsiaTheme="minorHAnsi" w:hAnsi="Verdana"/>
          <w:color w:val="474747"/>
          <w:szCs w:val="18"/>
        </w:rPr>
      </w:pPr>
    </w:p>
    <w:p w:rsidR="0021454C" w:rsidRDefault="0021454C"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Les restaurants du fort serviront déjeuner et dîner </w:t>
      </w:r>
      <w:r w:rsidRPr="0000403C">
        <w:rPr>
          <w:rFonts w:ascii="Verdana" w:eastAsiaTheme="minorHAnsi" w:hAnsi="Verdana"/>
          <w:b/>
          <w:color w:val="474747"/>
          <w:szCs w:val="18"/>
        </w:rPr>
        <w:t>« Spécial Vauban ».</w:t>
      </w:r>
    </w:p>
    <w:p w:rsidR="0021454C" w:rsidRDefault="0021454C" w:rsidP="00561A53">
      <w:pPr>
        <w:spacing w:beforeLines="1" w:afterLines="1"/>
        <w:rPr>
          <w:rFonts w:ascii="Verdana" w:eastAsiaTheme="minorHAnsi" w:hAnsi="Verdana"/>
          <w:color w:val="474747"/>
          <w:szCs w:val="18"/>
        </w:rPr>
      </w:pPr>
    </w:p>
    <w:p w:rsidR="003D5B57" w:rsidRDefault="0021454C"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Un </w:t>
      </w:r>
      <w:r w:rsidRPr="0000403C">
        <w:rPr>
          <w:rFonts w:ascii="Verdana" w:eastAsiaTheme="minorHAnsi" w:hAnsi="Verdana"/>
          <w:b/>
          <w:color w:val="474747"/>
          <w:szCs w:val="18"/>
        </w:rPr>
        <w:t>dîner de grillades</w:t>
      </w:r>
      <w:r>
        <w:rPr>
          <w:rFonts w:ascii="Verdana" w:eastAsiaTheme="minorHAnsi" w:hAnsi="Verdana"/>
          <w:color w:val="474747"/>
          <w:szCs w:val="18"/>
        </w:rPr>
        <w:t xml:space="preserve"> </w:t>
      </w:r>
      <w:r w:rsidR="0000403C" w:rsidRPr="0000403C">
        <w:rPr>
          <w:rFonts w:ascii="Verdana" w:eastAsiaTheme="minorHAnsi" w:hAnsi="Verdana"/>
          <w:b/>
          <w:color w:val="474747"/>
          <w:szCs w:val="18"/>
        </w:rPr>
        <w:t xml:space="preserve">en </w:t>
      </w:r>
      <w:r w:rsidRPr="0000403C">
        <w:rPr>
          <w:rFonts w:ascii="Verdana" w:eastAsiaTheme="minorHAnsi" w:hAnsi="Verdana"/>
          <w:b/>
          <w:color w:val="474747"/>
          <w:szCs w:val="18"/>
        </w:rPr>
        <w:t xml:space="preserve">musique </w:t>
      </w:r>
      <w:r>
        <w:rPr>
          <w:rFonts w:ascii="Verdana" w:eastAsiaTheme="minorHAnsi" w:hAnsi="Verdana"/>
          <w:color w:val="474747"/>
          <w:szCs w:val="18"/>
        </w:rPr>
        <w:t>sera servi devant l’église (</w:t>
      </w:r>
      <w:r w:rsidR="009D2D1B">
        <w:rPr>
          <w:rFonts w:ascii="Verdana" w:eastAsiaTheme="minorHAnsi" w:hAnsi="Verdana"/>
          <w:color w:val="474747"/>
          <w:szCs w:val="18"/>
        </w:rPr>
        <w:t>Participation et inscription</w:t>
      </w:r>
      <w:r>
        <w:rPr>
          <w:rFonts w:ascii="Verdana" w:eastAsiaTheme="minorHAnsi" w:hAnsi="Verdana"/>
          <w:color w:val="474747"/>
          <w:szCs w:val="18"/>
        </w:rPr>
        <w:t xml:space="preserve"> à l’Office du Tourisme 04 9224 7761.</w:t>
      </w:r>
      <w:r w:rsidR="0000403C">
        <w:rPr>
          <w:rFonts w:ascii="Verdana" w:eastAsiaTheme="minorHAnsi" w:hAnsi="Verdana"/>
          <w:color w:val="474747"/>
          <w:szCs w:val="18"/>
        </w:rPr>
        <w:t>)</w:t>
      </w:r>
    </w:p>
    <w:p w:rsidR="009D2D1B" w:rsidRDefault="009D2D1B" w:rsidP="00561A53">
      <w:pPr>
        <w:spacing w:beforeLines="1" w:afterLines="1"/>
        <w:rPr>
          <w:rFonts w:ascii="Verdana" w:eastAsiaTheme="minorHAnsi" w:hAnsi="Verdana"/>
          <w:color w:val="474747"/>
          <w:szCs w:val="18"/>
        </w:rPr>
      </w:pPr>
    </w:p>
    <w:p w:rsidR="0000403C" w:rsidRDefault="009D2D1B"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A 21h45 </w:t>
      </w:r>
      <w:r w:rsidRPr="003D5B57">
        <w:rPr>
          <w:rFonts w:ascii="Verdana" w:eastAsiaTheme="minorHAnsi" w:hAnsi="Verdana"/>
          <w:b/>
          <w:color w:val="474747"/>
          <w:szCs w:val="18"/>
        </w:rPr>
        <w:t xml:space="preserve">le </w:t>
      </w:r>
      <w:r w:rsidR="00BF6522">
        <w:rPr>
          <w:rFonts w:ascii="Verdana" w:eastAsiaTheme="minorHAnsi" w:hAnsi="Verdana"/>
          <w:b/>
          <w:color w:val="474747"/>
          <w:szCs w:val="18"/>
        </w:rPr>
        <w:t xml:space="preserve">son et lumière </w:t>
      </w:r>
      <w:r w:rsidRPr="003D5B57">
        <w:rPr>
          <w:rFonts w:ascii="Verdana" w:eastAsiaTheme="minorHAnsi" w:hAnsi="Verdana"/>
          <w:b/>
          <w:color w:val="474747"/>
          <w:szCs w:val="18"/>
        </w:rPr>
        <w:t>« Vauban, la paix des étoiles »</w:t>
      </w:r>
      <w:r>
        <w:rPr>
          <w:rFonts w:ascii="Verdana" w:eastAsiaTheme="minorHAnsi" w:hAnsi="Verdana"/>
          <w:color w:val="474747"/>
          <w:szCs w:val="18"/>
        </w:rPr>
        <w:t xml:space="preserve"> sera projeté sur la façade caserne Rochambeau (et une seconde fois pour les </w:t>
      </w:r>
      <w:r w:rsidR="00BF6522">
        <w:rPr>
          <w:rFonts w:ascii="Verdana" w:eastAsiaTheme="minorHAnsi" w:hAnsi="Verdana"/>
          <w:color w:val="474747"/>
          <w:szCs w:val="18"/>
        </w:rPr>
        <w:t xml:space="preserve">éventuels </w:t>
      </w:r>
      <w:r>
        <w:rPr>
          <w:rFonts w:ascii="Verdana" w:eastAsiaTheme="minorHAnsi" w:hAnsi="Verdana"/>
          <w:color w:val="474747"/>
          <w:szCs w:val="18"/>
        </w:rPr>
        <w:t>retardataires). Gratuit.</w:t>
      </w:r>
    </w:p>
    <w:p w:rsidR="0021454C" w:rsidRDefault="0021454C" w:rsidP="00561A53">
      <w:pPr>
        <w:spacing w:beforeLines="1" w:afterLines="1"/>
        <w:rPr>
          <w:rFonts w:ascii="Verdana" w:eastAsiaTheme="minorHAnsi" w:hAnsi="Verdana"/>
          <w:color w:val="474747"/>
          <w:szCs w:val="18"/>
        </w:rPr>
      </w:pPr>
    </w:p>
    <w:p w:rsidR="003D5B57" w:rsidRDefault="0021454C" w:rsidP="00561A53">
      <w:pPr>
        <w:spacing w:beforeLines="1" w:afterLines="1"/>
        <w:rPr>
          <w:rFonts w:ascii="Verdana" w:hAnsi="Verdana"/>
        </w:rPr>
      </w:pPr>
      <w:r>
        <w:rPr>
          <w:rFonts w:ascii="Verdana" w:eastAsiaTheme="minorHAnsi" w:hAnsi="Verdana"/>
          <w:color w:val="474747"/>
          <w:szCs w:val="18"/>
        </w:rPr>
        <w:t xml:space="preserve"> </w:t>
      </w:r>
      <w:r w:rsidR="0000403C" w:rsidRPr="003D5B57">
        <w:rPr>
          <w:rFonts w:ascii="Verdana" w:eastAsiaTheme="minorHAnsi" w:hAnsi="Verdana"/>
          <w:b/>
          <w:color w:val="474747"/>
          <w:szCs w:val="18"/>
        </w:rPr>
        <w:t>F</w:t>
      </w:r>
      <w:r w:rsidR="00B25DB6" w:rsidRPr="003D5B57">
        <w:rPr>
          <w:rFonts w:ascii="Verdana" w:hAnsi="Verdana"/>
          <w:b/>
        </w:rPr>
        <w:t>ORTS !</w:t>
      </w:r>
      <w:r w:rsidR="003D5B57">
        <w:rPr>
          <w:rFonts w:ascii="Verdana" w:hAnsi="Verdana"/>
        </w:rPr>
        <w:t> </w:t>
      </w:r>
      <w:r w:rsidR="00B25DB6">
        <w:rPr>
          <w:rFonts w:ascii="Verdana" w:hAnsi="Verdana"/>
        </w:rPr>
        <w:t xml:space="preserve"> le numéro 2 du magazine du Rése</w:t>
      </w:r>
      <w:r w:rsidR="0000403C">
        <w:rPr>
          <w:rFonts w:ascii="Verdana" w:hAnsi="Verdana"/>
        </w:rPr>
        <w:t>au Vauban</w:t>
      </w:r>
      <w:r w:rsidR="00B25DB6">
        <w:rPr>
          <w:rFonts w:ascii="Verdana" w:hAnsi="Verdana"/>
        </w:rPr>
        <w:t xml:space="preserve"> </w:t>
      </w:r>
      <w:r w:rsidR="0000403C">
        <w:rPr>
          <w:rFonts w:ascii="Verdana" w:hAnsi="Verdana"/>
        </w:rPr>
        <w:t xml:space="preserve">sera </w:t>
      </w:r>
      <w:r w:rsidR="00B25DB6">
        <w:rPr>
          <w:rFonts w:ascii="Verdana" w:hAnsi="Verdana"/>
        </w:rPr>
        <w:t xml:space="preserve">distribué gratuitement sur les </w:t>
      </w:r>
      <w:r w:rsidR="003D5B57">
        <w:rPr>
          <w:rFonts w:ascii="Verdana" w:hAnsi="Verdana"/>
        </w:rPr>
        <w:t xml:space="preserve">12 </w:t>
      </w:r>
      <w:r w:rsidR="00B25DB6">
        <w:rPr>
          <w:rFonts w:ascii="Verdana" w:hAnsi="Verdana"/>
        </w:rPr>
        <w:t>sites</w:t>
      </w:r>
      <w:r w:rsidR="00BF6522">
        <w:rPr>
          <w:rFonts w:ascii="Verdana" w:hAnsi="Verdana"/>
        </w:rPr>
        <w:t xml:space="preserve"> majeurs de Vauban</w:t>
      </w:r>
      <w:r w:rsidR="00B25DB6">
        <w:rPr>
          <w:rFonts w:ascii="Verdana" w:hAnsi="Verdana"/>
        </w:rPr>
        <w:t>.</w:t>
      </w:r>
    </w:p>
    <w:p w:rsidR="003D5B57" w:rsidRDefault="003D5B57" w:rsidP="00561A53">
      <w:pPr>
        <w:spacing w:beforeLines="1" w:afterLines="1"/>
        <w:rPr>
          <w:rFonts w:ascii="Verdana" w:hAnsi="Verdana"/>
        </w:rPr>
      </w:pPr>
    </w:p>
    <w:p w:rsidR="003D5B57" w:rsidRDefault="003D5B57" w:rsidP="00561A53">
      <w:pPr>
        <w:spacing w:beforeLines="1" w:afterLines="1"/>
        <w:rPr>
          <w:rFonts w:ascii="Verdana" w:hAnsi="Verdana"/>
        </w:rPr>
      </w:pPr>
    </w:p>
    <w:p w:rsidR="003D5B57" w:rsidRDefault="003D5B57" w:rsidP="00561A53">
      <w:pPr>
        <w:spacing w:beforeLines="1" w:afterLines="1"/>
        <w:rPr>
          <w:rFonts w:ascii="Verdana" w:hAnsi="Verdana"/>
        </w:rPr>
      </w:pPr>
    </w:p>
    <w:p w:rsidR="003D5B57" w:rsidRDefault="003D5B57" w:rsidP="00561A53">
      <w:pPr>
        <w:spacing w:beforeLines="1" w:afterLines="1"/>
        <w:rPr>
          <w:rFonts w:ascii="Verdana" w:hAnsi="Verdana"/>
        </w:rPr>
      </w:pPr>
    </w:p>
    <w:p w:rsidR="003D5B57" w:rsidRDefault="003D5B57" w:rsidP="00561A53">
      <w:pPr>
        <w:spacing w:beforeLines="1" w:afterLines="1"/>
        <w:rPr>
          <w:rFonts w:ascii="Verdana" w:hAnsi="Verdana"/>
        </w:rPr>
      </w:pPr>
    </w:p>
    <w:p w:rsidR="00B25DB6" w:rsidRPr="0000403C" w:rsidRDefault="00B25DB6" w:rsidP="00561A53">
      <w:pPr>
        <w:spacing w:beforeLines="1" w:afterLines="1"/>
        <w:rPr>
          <w:rFonts w:ascii="Verdana" w:eastAsiaTheme="minorHAnsi" w:hAnsi="Verdana"/>
          <w:color w:val="474747"/>
          <w:szCs w:val="18"/>
        </w:rPr>
      </w:pPr>
    </w:p>
    <w:p w:rsidR="0012668D" w:rsidRDefault="00561A53" w:rsidP="00561A53">
      <w:pPr>
        <w:spacing w:beforeLines="1" w:afterLines="1"/>
        <w:rPr>
          <w:rFonts w:ascii="Verdana" w:hAnsi="Verdana"/>
          <w:b/>
          <w:color w:val="FFFFFF"/>
          <w:spacing w:val="40"/>
          <w:sz w:val="28"/>
          <w:szCs w:val="28"/>
        </w:rPr>
      </w:pPr>
      <w:r w:rsidRPr="00561A53">
        <w:rPr>
          <w:rFonts w:ascii="Verdana" w:eastAsiaTheme="minorHAnsi" w:hAnsi="Verdana"/>
          <w:noProof/>
          <w:color w:val="474747"/>
          <w:szCs w:val="18"/>
        </w:rPr>
        <w:pict>
          <v:shape id="_x0000_s1113" type="#_x0000_t202" style="position:absolute;margin-left:-42pt;margin-top:-2.45pt;width:17.65pt;height:773.6pt;z-index:251695104;visibility:visible;mso-wrap-edited:f;mso-position-horizontal:absolute;mso-position-vertical:absolute"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13">
              <w:txbxContent>
                <w:p w:rsidR="00B23279" w:rsidRDefault="00B23279" w:rsidP="00F44790"/>
              </w:txbxContent>
            </v:textbox>
            <w10:wrap type="tight"/>
          </v:shape>
        </w:pict>
      </w:r>
    </w:p>
    <w:p w:rsidR="0012668D" w:rsidRPr="00153D08" w:rsidRDefault="0012668D" w:rsidP="0012668D">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A L’HORIZON</w:t>
      </w:r>
    </w:p>
    <w:p w:rsidR="007E2588" w:rsidRDefault="007E2588" w:rsidP="00561A53">
      <w:pPr>
        <w:spacing w:beforeLines="1" w:afterLines="1"/>
        <w:rPr>
          <w:rFonts w:ascii="Verdana" w:eastAsiaTheme="minorHAnsi" w:hAnsi="Verdana"/>
          <w:color w:val="474747"/>
          <w:szCs w:val="18"/>
        </w:rPr>
      </w:pPr>
    </w:p>
    <w:p w:rsidR="00930BE6" w:rsidRDefault="00095F53" w:rsidP="00561A53">
      <w:pPr>
        <w:spacing w:beforeLines="1" w:afterLines="1"/>
        <w:rPr>
          <w:rFonts w:ascii="Verdana" w:eastAsiaTheme="minorHAnsi" w:hAnsi="Verdana"/>
          <w:color w:val="474747"/>
          <w:szCs w:val="18"/>
        </w:rPr>
      </w:pPr>
      <w:r>
        <w:rPr>
          <w:rFonts w:ascii="Verdana" w:eastAsiaTheme="minorHAnsi" w:hAnsi="Verdana"/>
          <w:color w:val="474747"/>
          <w:szCs w:val="18"/>
        </w:rPr>
        <w:t>Q</w:t>
      </w:r>
      <w:r w:rsidR="00A353E6">
        <w:rPr>
          <w:rFonts w:ascii="Verdana" w:eastAsiaTheme="minorHAnsi" w:hAnsi="Verdana"/>
          <w:color w:val="474747"/>
          <w:szCs w:val="18"/>
        </w:rPr>
        <w:t xml:space="preserve">uelques </w:t>
      </w:r>
      <w:r w:rsidR="00930BE6">
        <w:rPr>
          <w:rFonts w:ascii="Verdana" w:eastAsiaTheme="minorHAnsi" w:hAnsi="Verdana"/>
          <w:color w:val="474747"/>
          <w:szCs w:val="18"/>
        </w:rPr>
        <w:t xml:space="preserve">autres </w:t>
      </w:r>
      <w:r w:rsidR="00A353E6" w:rsidRPr="0057441E">
        <w:rPr>
          <w:rFonts w:ascii="Verdana" w:eastAsiaTheme="minorHAnsi" w:hAnsi="Verdana"/>
          <w:b/>
          <w:color w:val="474747"/>
          <w:szCs w:val="18"/>
        </w:rPr>
        <w:t>animations à venir</w:t>
      </w:r>
      <w:r w:rsidR="00A353E6">
        <w:rPr>
          <w:rFonts w:ascii="Verdana" w:eastAsiaTheme="minorHAnsi" w:hAnsi="Verdana"/>
          <w:color w:val="474747"/>
          <w:szCs w:val="18"/>
        </w:rPr>
        <w:t xml:space="preserve"> à Mo</w:t>
      </w:r>
      <w:r>
        <w:rPr>
          <w:rFonts w:ascii="Verdana" w:eastAsiaTheme="minorHAnsi" w:hAnsi="Verdana"/>
          <w:color w:val="474747"/>
          <w:szCs w:val="18"/>
        </w:rPr>
        <w:t>nt-Dauphin :</w:t>
      </w:r>
    </w:p>
    <w:p w:rsidR="0057441E" w:rsidRDefault="0057441E" w:rsidP="00561A53">
      <w:pPr>
        <w:spacing w:beforeLines="1" w:afterLines="1"/>
        <w:rPr>
          <w:rFonts w:ascii="Verdana" w:eastAsiaTheme="minorHAnsi" w:hAnsi="Verdana"/>
          <w:color w:val="474747"/>
          <w:szCs w:val="18"/>
        </w:rPr>
      </w:pPr>
    </w:p>
    <w:p w:rsidR="00BF6522" w:rsidRDefault="0057441E" w:rsidP="00561A53">
      <w:pPr>
        <w:spacing w:beforeLines="1" w:afterLines="1"/>
        <w:rPr>
          <w:rFonts w:ascii="Verdana" w:eastAsiaTheme="minorHAnsi" w:hAnsi="Verdana"/>
          <w:color w:val="474747"/>
          <w:szCs w:val="18"/>
        </w:rPr>
      </w:pPr>
      <w:r w:rsidRPr="0057441E">
        <w:rPr>
          <w:rFonts w:ascii="Verdana" w:eastAsiaTheme="minorHAnsi" w:hAnsi="Verdana"/>
          <w:b/>
          <w:color w:val="474747"/>
          <w:szCs w:val="18"/>
        </w:rPr>
        <w:t>Promenades commentées </w:t>
      </w:r>
      <w:r>
        <w:rPr>
          <w:rFonts w:ascii="Verdana" w:eastAsiaTheme="minorHAnsi" w:hAnsi="Verdana"/>
          <w:color w:val="474747"/>
          <w:szCs w:val="18"/>
        </w:rPr>
        <w:t xml:space="preserve">: (Comité </w:t>
      </w:r>
      <w:proofErr w:type="spellStart"/>
      <w:r>
        <w:rPr>
          <w:rFonts w:ascii="Verdana" w:eastAsiaTheme="minorHAnsi" w:hAnsi="Verdana"/>
          <w:color w:val="474747"/>
          <w:szCs w:val="18"/>
        </w:rPr>
        <w:t>Mont-Dauphin-Unesco</w:t>
      </w:r>
      <w:proofErr w:type="spellEnd"/>
      <w:r>
        <w:rPr>
          <w:rFonts w:ascii="Verdana" w:eastAsiaTheme="minorHAnsi" w:hAnsi="Verdana"/>
          <w:color w:val="474747"/>
          <w:szCs w:val="18"/>
        </w:rPr>
        <w:t>)</w:t>
      </w:r>
    </w:p>
    <w:p w:rsidR="00BF6522" w:rsidRDefault="00BF6522"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8 juillet, </w:t>
      </w:r>
      <w:r w:rsidR="0057441E">
        <w:rPr>
          <w:rFonts w:ascii="Verdana" w:eastAsiaTheme="minorHAnsi" w:hAnsi="Verdana"/>
          <w:color w:val="474747"/>
          <w:szCs w:val="18"/>
        </w:rPr>
        <w:t xml:space="preserve">2 et 16 août : </w:t>
      </w:r>
      <w:r>
        <w:rPr>
          <w:rFonts w:ascii="Verdana" w:eastAsiaTheme="minorHAnsi" w:hAnsi="Verdana"/>
          <w:color w:val="474747"/>
          <w:szCs w:val="18"/>
        </w:rPr>
        <w:t xml:space="preserve">Construction de Mont-Dauphin, eau, pierre, </w:t>
      </w:r>
      <w:r w:rsidR="0057441E">
        <w:rPr>
          <w:rFonts w:ascii="Verdana" w:eastAsiaTheme="minorHAnsi" w:hAnsi="Verdana"/>
          <w:color w:val="474747"/>
          <w:szCs w:val="18"/>
        </w:rPr>
        <w:t>feu</w:t>
      </w:r>
    </w:p>
    <w:p w:rsidR="00320308" w:rsidRDefault="00BF6522" w:rsidP="00561A53">
      <w:pPr>
        <w:spacing w:beforeLines="1" w:afterLines="1"/>
        <w:rPr>
          <w:rFonts w:ascii="Verdana" w:eastAsiaTheme="minorHAnsi" w:hAnsi="Verdana"/>
          <w:color w:val="474747"/>
          <w:szCs w:val="18"/>
        </w:rPr>
      </w:pPr>
      <w:r>
        <w:rPr>
          <w:rFonts w:ascii="Verdana" w:eastAsiaTheme="minorHAnsi" w:hAnsi="Verdana"/>
          <w:color w:val="474747"/>
          <w:szCs w:val="18"/>
        </w:rPr>
        <w:t>31 juillet et 14 août : Naissance de Mont-Dauphin, théorie de la guerre en montagne -</w:t>
      </w:r>
      <w:r w:rsidRPr="00BF6522">
        <w:rPr>
          <w:rFonts w:ascii="Verdana" w:eastAsiaTheme="minorHAnsi" w:hAnsi="Verdana"/>
          <w:color w:val="474747"/>
          <w:szCs w:val="18"/>
        </w:rPr>
        <w:t xml:space="preserve"> </w:t>
      </w:r>
      <w:r>
        <w:rPr>
          <w:rFonts w:ascii="Verdana" w:eastAsiaTheme="minorHAnsi" w:hAnsi="Verdana"/>
          <w:color w:val="474747"/>
          <w:szCs w:val="18"/>
        </w:rPr>
        <w:t>inscriptions Office du Tourisme 04 9224 7761</w:t>
      </w:r>
    </w:p>
    <w:p w:rsidR="0057441E" w:rsidRDefault="0057441E" w:rsidP="00561A53">
      <w:pPr>
        <w:spacing w:beforeLines="1" w:afterLines="1"/>
        <w:rPr>
          <w:rFonts w:ascii="Verdana" w:eastAsiaTheme="minorHAnsi" w:hAnsi="Verdana"/>
          <w:color w:val="474747"/>
          <w:szCs w:val="18"/>
        </w:rPr>
      </w:pPr>
    </w:p>
    <w:p w:rsidR="00320308" w:rsidRDefault="00320308" w:rsidP="00561A53">
      <w:pPr>
        <w:spacing w:beforeLines="1" w:afterLines="1"/>
        <w:rPr>
          <w:rFonts w:ascii="Verdana" w:eastAsiaTheme="minorHAnsi" w:hAnsi="Verdana"/>
          <w:color w:val="474747"/>
          <w:szCs w:val="18"/>
        </w:rPr>
      </w:pPr>
      <w:r w:rsidRPr="00320308">
        <w:rPr>
          <w:rFonts w:ascii="Verdana" w:eastAsiaTheme="minorHAnsi" w:hAnsi="Verdana"/>
          <w:b/>
          <w:color w:val="474747"/>
          <w:szCs w:val="18"/>
        </w:rPr>
        <w:t>Parcours faune et flore</w:t>
      </w:r>
      <w:r>
        <w:rPr>
          <w:rFonts w:ascii="Verdana" w:eastAsiaTheme="minorHAnsi" w:hAnsi="Verdana"/>
          <w:color w:val="474747"/>
          <w:szCs w:val="18"/>
        </w:rPr>
        <w:t xml:space="preserve"> 5 et 12 juillet  (CMN)</w:t>
      </w:r>
    </w:p>
    <w:p w:rsidR="00320308" w:rsidRDefault="00320308" w:rsidP="00561A53">
      <w:pPr>
        <w:spacing w:beforeLines="1" w:afterLines="1"/>
        <w:rPr>
          <w:rFonts w:ascii="Verdana" w:eastAsiaTheme="minorHAnsi" w:hAnsi="Verdana"/>
          <w:color w:val="474747"/>
          <w:szCs w:val="18"/>
        </w:rPr>
      </w:pPr>
    </w:p>
    <w:p w:rsidR="00320308" w:rsidRPr="00863FE6" w:rsidRDefault="00320308" w:rsidP="00561A53">
      <w:pPr>
        <w:spacing w:beforeLines="1" w:afterLines="1"/>
        <w:rPr>
          <w:rFonts w:ascii="Verdana" w:eastAsiaTheme="minorHAnsi" w:hAnsi="Verdana"/>
          <w:b/>
          <w:color w:val="474747"/>
          <w:szCs w:val="18"/>
        </w:rPr>
      </w:pPr>
      <w:r w:rsidRPr="00863FE6">
        <w:rPr>
          <w:rFonts w:ascii="Verdana" w:eastAsiaTheme="minorHAnsi" w:hAnsi="Verdana"/>
          <w:b/>
          <w:color w:val="474747"/>
          <w:szCs w:val="18"/>
        </w:rPr>
        <w:t xml:space="preserve">Escape </w:t>
      </w:r>
      <w:proofErr w:type="spellStart"/>
      <w:r w:rsidRPr="00863FE6">
        <w:rPr>
          <w:rFonts w:ascii="Verdana" w:eastAsiaTheme="minorHAnsi" w:hAnsi="Verdana"/>
          <w:b/>
          <w:color w:val="474747"/>
          <w:szCs w:val="18"/>
        </w:rPr>
        <w:t>game</w:t>
      </w:r>
      <w:proofErr w:type="spellEnd"/>
      <w:r w:rsidRPr="00863FE6">
        <w:rPr>
          <w:rFonts w:ascii="Verdana" w:eastAsiaTheme="minorHAnsi" w:hAnsi="Verdana"/>
          <w:b/>
          <w:color w:val="474747"/>
          <w:szCs w:val="18"/>
        </w:rPr>
        <w:t xml:space="preserve"> </w:t>
      </w:r>
      <w:r w:rsidR="00863FE6" w:rsidRPr="00863FE6">
        <w:rPr>
          <w:rFonts w:ascii="Verdana" w:eastAsiaTheme="minorHAnsi" w:hAnsi="Verdana"/>
          <w:b/>
          <w:color w:val="474747"/>
          <w:szCs w:val="18"/>
        </w:rPr>
        <w:t>(</w:t>
      </w:r>
      <w:r w:rsidRPr="00863FE6">
        <w:rPr>
          <w:rFonts w:ascii="Verdana" w:eastAsiaTheme="minorHAnsi" w:hAnsi="Verdana"/>
          <w:b/>
          <w:color w:val="474747"/>
          <w:szCs w:val="18"/>
        </w:rPr>
        <w:t>jeu d’énigmes)</w:t>
      </w:r>
      <w:r w:rsidR="00863FE6">
        <w:rPr>
          <w:rFonts w:ascii="Verdana" w:eastAsiaTheme="minorHAnsi" w:hAnsi="Verdana"/>
          <w:b/>
          <w:color w:val="474747"/>
          <w:szCs w:val="18"/>
        </w:rPr>
        <w:t xml:space="preserve"> : </w:t>
      </w:r>
      <w:r w:rsidR="00863FE6" w:rsidRPr="00863FE6">
        <w:rPr>
          <w:rFonts w:ascii="Verdana" w:eastAsiaTheme="minorHAnsi" w:hAnsi="Verdana"/>
          <w:color w:val="474747"/>
          <w:szCs w:val="18"/>
        </w:rPr>
        <w:t>tous les vendredis de l’été</w:t>
      </w:r>
    </w:p>
    <w:p w:rsidR="0057441E" w:rsidRDefault="0057441E" w:rsidP="00561A53">
      <w:pPr>
        <w:spacing w:beforeLines="1" w:afterLines="1"/>
        <w:rPr>
          <w:rFonts w:ascii="Verdana" w:eastAsiaTheme="minorHAnsi" w:hAnsi="Verdana"/>
          <w:color w:val="474747"/>
          <w:szCs w:val="18"/>
        </w:rPr>
      </w:pPr>
    </w:p>
    <w:p w:rsidR="00863FE6" w:rsidRDefault="0057441E" w:rsidP="00561A53">
      <w:pPr>
        <w:pBdr>
          <w:bottom w:val="single" w:sz="6" w:space="1" w:color="auto"/>
        </w:pBdr>
        <w:spacing w:beforeLines="1" w:afterLines="1"/>
        <w:rPr>
          <w:rFonts w:ascii="Verdana" w:eastAsiaTheme="minorHAnsi" w:hAnsi="Verdana"/>
          <w:color w:val="474747"/>
          <w:szCs w:val="18"/>
        </w:rPr>
      </w:pPr>
      <w:r w:rsidRPr="0057441E">
        <w:rPr>
          <w:rFonts w:ascii="Verdana" w:eastAsiaTheme="minorHAnsi" w:hAnsi="Verdana"/>
          <w:b/>
          <w:color w:val="474747"/>
          <w:szCs w:val="18"/>
        </w:rPr>
        <w:t>Gourmands d’histoire</w:t>
      </w:r>
      <w:r>
        <w:rPr>
          <w:rFonts w:ascii="Verdana" w:eastAsiaTheme="minorHAnsi" w:hAnsi="Verdana"/>
          <w:color w:val="474747"/>
          <w:szCs w:val="18"/>
        </w:rPr>
        <w:t xml:space="preserve"> (histoire et </w:t>
      </w:r>
      <w:proofErr w:type="spellStart"/>
      <w:r>
        <w:rPr>
          <w:rFonts w:ascii="Verdana" w:eastAsiaTheme="minorHAnsi" w:hAnsi="Verdana"/>
          <w:color w:val="474747"/>
          <w:szCs w:val="18"/>
        </w:rPr>
        <w:t>cusine</w:t>
      </w:r>
      <w:proofErr w:type="spellEnd"/>
      <w:r>
        <w:rPr>
          <w:rFonts w:ascii="Verdana" w:eastAsiaTheme="minorHAnsi" w:hAnsi="Verdana"/>
          <w:color w:val="474747"/>
          <w:szCs w:val="18"/>
        </w:rPr>
        <w:t>) CMN : 18 et 25 juillet, 1,8 et 22 août, 15 et 16 septembre</w:t>
      </w:r>
    </w:p>
    <w:p w:rsidR="0057441E" w:rsidRDefault="0057441E" w:rsidP="00561A53">
      <w:pPr>
        <w:pBdr>
          <w:bottom w:val="single" w:sz="6" w:space="1" w:color="auto"/>
        </w:pBdr>
        <w:spacing w:beforeLines="1" w:afterLines="1"/>
        <w:rPr>
          <w:rFonts w:ascii="Verdana" w:eastAsiaTheme="minorHAnsi" w:hAnsi="Verdana"/>
          <w:color w:val="474747"/>
          <w:szCs w:val="18"/>
        </w:rPr>
      </w:pPr>
    </w:p>
    <w:p w:rsidR="00477E0D" w:rsidRDefault="00477E0D" w:rsidP="00561A53">
      <w:pPr>
        <w:spacing w:beforeLines="1" w:afterLines="1"/>
        <w:rPr>
          <w:rFonts w:ascii="Verdana" w:eastAsiaTheme="minorHAnsi" w:hAnsi="Verdana"/>
          <w:color w:val="474747"/>
          <w:szCs w:val="18"/>
        </w:rPr>
      </w:pPr>
    </w:p>
    <w:p w:rsidR="0057441E" w:rsidRDefault="00477E0D"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24 juillet-6 août : </w:t>
      </w:r>
      <w:r w:rsidRPr="0057441E">
        <w:rPr>
          <w:rFonts w:ascii="Verdana" w:eastAsiaTheme="minorHAnsi" w:hAnsi="Verdana"/>
          <w:b/>
          <w:color w:val="474747"/>
          <w:szCs w:val="18"/>
        </w:rPr>
        <w:t>Musicales Guil Durance</w:t>
      </w:r>
      <w:r>
        <w:rPr>
          <w:rFonts w:ascii="Verdana" w:eastAsiaTheme="minorHAnsi" w:hAnsi="Verdana"/>
          <w:color w:val="474747"/>
          <w:szCs w:val="18"/>
        </w:rPr>
        <w:t xml:space="preserve"> </w:t>
      </w:r>
      <w:hyperlink r:id="rId11" w:history="1">
        <w:r w:rsidRPr="00AA2D4C">
          <w:rPr>
            <w:rStyle w:val="Lienhypertexte"/>
            <w:rFonts w:ascii="Verdana" w:eastAsiaTheme="minorHAnsi" w:hAnsi="Verdana"/>
            <w:szCs w:val="18"/>
          </w:rPr>
          <w:t>www.musicales.guil.net</w:t>
        </w:r>
      </w:hyperlink>
    </w:p>
    <w:p w:rsidR="00477E0D" w:rsidRDefault="00477E0D" w:rsidP="00561A53">
      <w:pPr>
        <w:spacing w:beforeLines="1" w:afterLines="1"/>
        <w:rPr>
          <w:rFonts w:ascii="Verdana" w:eastAsiaTheme="minorHAnsi" w:hAnsi="Verdana"/>
          <w:color w:val="474747"/>
          <w:szCs w:val="18"/>
        </w:rPr>
      </w:pPr>
    </w:p>
    <w:p w:rsidR="0057441E" w:rsidRDefault="00477E0D" w:rsidP="00561A53">
      <w:pPr>
        <w:spacing w:beforeLines="1" w:afterLines="1"/>
        <w:rPr>
          <w:rFonts w:ascii="Verdana" w:eastAsiaTheme="minorHAnsi" w:hAnsi="Verdana"/>
          <w:color w:val="474747"/>
          <w:szCs w:val="18"/>
        </w:rPr>
      </w:pPr>
      <w:r>
        <w:rPr>
          <w:rFonts w:ascii="Verdana" w:eastAsiaTheme="minorHAnsi" w:hAnsi="Verdana"/>
          <w:color w:val="474747"/>
          <w:szCs w:val="18"/>
        </w:rPr>
        <w:t>26 juillet et 5 août</w:t>
      </w:r>
      <w:r w:rsidR="00863FE6">
        <w:rPr>
          <w:rFonts w:ascii="Verdana" w:eastAsiaTheme="minorHAnsi" w:hAnsi="Verdana"/>
          <w:color w:val="474747"/>
          <w:szCs w:val="18"/>
        </w:rPr>
        <w:t xml:space="preserve"> : </w:t>
      </w:r>
      <w:r w:rsidRPr="0057441E">
        <w:rPr>
          <w:rFonts w:ascii="Verdana" w:eastAsiaTheme="minorHAnsi" w:hAnsi="Verdana"/>
          <w:b/>
          <w:color w:val="474747"/>
          <w:szCs w:val="18"/>
        </w:rPr>
        <w:t>Marchés</w:t>
      </w:r>
      <w:r>
        <w:rPr>
          <w:rFonts w:ascii="Verdana" w:eastAsiaTheme="minorHAnsi" w:hAnsi="Verdana"/>
          <w:color w:val="474747"/>
          <w:szCs w:val="18"/>
        </w:rPr>
        <w:t xml:space="preserve"> de l’été</w:t>
      </w:r>
    </w:p>
    <w:p w:rsidR="00477E0D" w:rsidRDefault="00477E0D" w:rsidP="00561A53">
      <w:pPr>
        <w:spacing w:beforeLines="1" w:afterLines="1"/>
        <w:rPr>
          <w:rFonts w:ascii="Verdana" w:eastAsiaTheme="minorHAnsi" w:hAnsi="Verdana"/>
          <w:color w:val="474747"/>
          <w:szCs w:val="18"/>
        </w:rPr>
      </w:pPr>
    </w:p>
    <w:p w:rsidR="00477E0D" w:rsidRDefault="00A353E6"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27-29 juillet : </w:t>
      </w:r>
      <w:proofErr w:type="spellStart"/>
      <w:r w:rsidRPr="0057441E">
        <w:rPr>
          <w:rFonts w:ascii="Verdana" w:eastAsiaTheme="minorHAnsi" w:hAnsi="Verdana"/>
          <w:b/>
          <w:color w:val="474747"/>
          <w:szCs w:val="18"/>
        </w:rPr>
        <w:t>Vertical’été</w:t>
      </w:r>
      <w:proofErr w:type="spellEnd"/>
      <w:r w:rsidR="0012668D">
        <w:rPr>
          <w:rFonts w:ascii="Verdana" w:eastAsiaTheme="minorHAnsi" w:hAnsi="Verdana"/>
          <w:color w:val="474747"/>
          <w:szCs w:val="18"/>
        </w:rPr>
        <w:t xml:space="preserve"> </w:t>
      </w:r>
      <w:r w:rsidR="005656DD">
        <w:rPr>
          <w:rFonts w:ascii="Verdana" w:eastAsiaTheme="minorHAnsi" w:hAnsi="Verdana"/>
          <w:color w:val="474747"/>
          <w:szCs w:val="18"/>
        </w:rPr>
        <w:t xml:space="preserve">  </w:t>
      </w:r>
      <w:hyperlink r:id="rId12" w:history="1">
        <w:r w:rsidR="00477E0D" w:rsidRPr="00AA2D4C">
          <w:rPr>
            <w:rStyle w:val="Lienhypertexte"/>
            <w:rFonts w:ascii="Verdana" w:eastAsiaTheme="minorHAnsi" w:hAnsi="Verdana"/>
            <w:szCs w:val="18"/>
          </w:rPr>
          <w:t>www.verticalete.free.fr</w:t>
        </w:r>
      </w:hyperlink>
      <w:r w:rsidR="00477E0D">
        <w:rPr>
          <w:rFonts w:ascii="Verdana" w:eastAsiaTheme="minorHAnsi" w:hAnsi="Verdana"/>
          <w:color w:val="474747"/>
          <w:szCs w:val="18"/>
        </w:rPr>
        <w:t xml:space="preserve"> </w:t>
      </w:r>
    </w:p>
    <w:p w:rsidR="0057441E" w:rsidRDefault="0012668D"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(Stage </w:t>
      </w:r>
      <w:proofErr w:type="spellStart"/>
      <w:r>
        <w:rPr>
          <w:rFonts w:ascii="Verdana" w:eastAsiaTheme="minorHAnsi" w:hAnsi="Verdana"/>
          <w:color w:val="474747"/>
          <w:szCs w:val="18"/>
        </w:rPr>
        <w:t>Ascendanse</w:t>
      </w:r>
      <w:proofErr w:type="spellEnd"/>
      <w:r>
        <w:rPr>
          <w:rFonts w:ascii="Verdana" w:eastAsiaTheme="minorHAnsi" w:hAnsi="Verdana"/>
          <w:color w:val="474747"/>
          <w:szCs w:val="18"/>
        </w:rPr>
        <w:t xml:space="preserve"> 23-24 août)</w:t>
      </w:r>
    </w:p>
    <w:p w:rsidR="00477E0D" w:rsidRDefault="00477E0D" w:rsidP="00561A53">
      <w:pPr>
        <w:spacing w:beforeLines="1" w:afterLines="1"/>
        <w:rPr>
          <w:rFonts w:ascii="Verdana" w:eastAsiaTheme="minorHAnsi" w:hAnsi="Verdana"/>
          <w:color w:val="474747"/>
          <w:szCs w:val="18"/>
        </w:rPr>
      </w:pPr>
    </w:p>
    <w:p w:rsidR="00E66CC2" w:rsidRDefault="00477E0D" w:rsidP="00561A53">
      <w:pPr>
        <w:spacing w:beforeLines="1" w:afterLines="1"/>
        <w:rPr>
          <w:rFonts w:ascii="Verdana" w:eastAsiaTheme="minorHAnsi" w:hAnsi="Verdana"/>
          <w:color w:val="474747"/>
          <w:szCs w:val="18"/>
        </w:rPr>
      </w:pPr>
      <w:r>
        <w:rPr>
          <w:rFonts w:ascii="Verdana" w:eastAsiaTheme="minorHAnsi" w:hAnsi="Verdana"/>
          <w:color w:val="474747"/>
          <w:szCs w:val="18"/>
        </w:rPr>
        <w:t>23-25 août</w:t>
      </w:r>
      <w:r w:rsidR="00E66CC2">
        <w:rPr>
          <w:rFonts w:ascii="Verdana" w:eastAsiaTheme="minorHAnsi" w:hAnsi="Verdana"/>
          <w:color w:val="474747"/>
          <w:szCs w:val="18"/>
        </w:rPr>
        <w:t xml:space="preserve"> : </w:t>
      </w:r>
      <w:r w:rsidRPr="0057441E">
        <w:rPr>
          <w:rFonts w:ascii="Verdana" w:eastAsiaTheme="minorHAnsi" w:hAnsi="Verdana"/>
          <w:b/>
          <w:color w:val="474747"/>
          <w:szCs w:val="18"/>
        </w:rPr>
        <w:t>Potes de Marmots</w:t>
      </w:r>
      <w:r>
        <w:rPr>
          <w:rFonts w:ascii="Verdana" w:eastAsiaTheme="minorHAnsi" w:hAnsi="Verdana"/>
          <w:color w:val="474747"/>
          <w:szCs w:val="18"/>
        </w:rPr>
        <w:t xml:space="preserve"> (le jeudi 23 </w:t>
      </w:r>
      <w:proofErr w:type="spellStart"/>
      <w:r>
        <w:rPr>
          <w:rFonts w:ascii="Verdana" w:eastAsiaTheme="minorHAnsi" w:hAnsi="Verdana"/>
          <w:color w:val="474747"/>
          <w:szCs w:val="18"/>
        </w:rPr>
        <w:t>aprés-midi</w:t>
      </w:r>
      <w:proofErr w:type="spellEnd"/>
      <w:r>
        <w:rPr>
          <w:rFonts w:ascii="Verdana" w:eastAsiaTheme="minorHAnsi" w:hAnsi="Verdana"/>
          <w:color w:val="474747"/>
          <w:szCs w:val="18"/>
        </w:rPr>
        <w:t xml:space="preserve"> à Mont-Dauphin)</w:t>
      </w:r>
    </w:p>
    <w:p w:rsidR="00E66CC2" w:rsidRDefault="00E66CC2" w:rsidP="00561A53">
      <w:pPr>
        <w:spacing w:beforeLines="1" w:afterLines="1"/>
        <w:rPr>
          <w:rFonts w:ascii="Verdana" w:eastAsiaTheme="minorHAnsi" w:hAnsi="Verdana"/>
          <w:color w:val="474747"/>
          <w:szCs w:val="18"/>
        </w:rPr>
      </w:pPr>
    </w:p>
    <w:p w:rsidR="00E66CC2" w:rsidRDefault="00E66CC2" w:rsidP="00561A53">
      <w:pPr>
        <w:spacing w:beforeLines="1" w:afterLines="1"/>
        <w:rPr>
          <w:rFonts w:ascii="Verdana" w:eastAsiaTheme="minorHAnsi" w:hAnsi="Verdana"/>
          <w:b/>
          <w:color w:val="474747"/>
          <w:szCs w:val="18"/>
        </w:rPr>
      </w:pPr>
      <w:r>
        <w:rPr>
          <w:rFonts w:ascii="Verdana" w:eastAsiaTheme="minorHAnsi" w:hAnsi="Verdana"/>
          <w:color w:val="474747"/>
          <w:szCs w:val="18"/>
        </w:rPr>
        <w:t xml:space="preserve">26 août : Fête patronale de la </w:t>
      </w:r>
      <w:r w:rsidRPr="00E66CC2">
        <w:rPr>
          <w:rFonts w:ascii="Verdana" w:eastAsiaTheme="minorHAnsi" w:hAnsi="Verdana"/>
          <w:b/>
          <w:color w:val="474747"/>
          <w:szCs w:val="18"/>
        </w:rPr>
        <w:t>Saint-Louis</w:t>
      </w:r>
    </w:p>
    <w:p w:rsidR="00E66CC2" w:rsidRDefault="00E66CC2" w:rsidP="00561A53">
      <w:pPr>
        <w:spacing w:beforeLines="1" w:afterLines="1"/>
        <w:rPr>
          <w:rFonts w:ascii="Verdana" w:eastAsiaTheme="minorHAnsi" w:hAnsi="Verdana"/>
          <w:b/>
          <w:color w:val="474747"/>
          <w:szCs w:val="18"/>
        </w:rPr>
      </w:pPr>
    </w:p>
    <w:p w:rsidR="00E66CC2" w:rsidRDefault="00E66CC2" w:rsidP="00561A53">
      <w:pPr>
        <w:spacing w:beforeLines="1" w:afterLines="1"/>
        <w:rPr>
          <w:rFonts w:ascii="Verdana" w:eastAsiaTheme="minorHAnsi" w:hAnsi="Verdana"/>
          <w:b/>
          <w:color w:val="474747"/>
          <w:szCs w:val="18"/>
        </w:rPr>
      </w:pPr>
      <w:r w:rsidRPr="00E66CC2">
        <w:rPr>
          <w:rFonts w:ascii="Verdana" w:eastAsiaTheme="minorHAnsi" w:hAnsi="Verdana"/>
          <w:color w:val="474747"/>
          <w:szCs w:val="18"/>
        </w:rPr>
        <w:t>15-16 septembre</w:t>
      </w:r>
      <w:r>
        <w:rPr>
          <w:rFonts w:ascii="Verdana" w:eastAsiaTheme="minorHAnsi" w:hAnsi="Verdana"/>
          <w:b/>
          <w:color w:val="474747"/>
          <w:szCs w:val="18"/>
        </w:rPr>
        <w:t xml:space="preserve"> Journées du Patrimoine</w:t>
      </w:r>
    </w:p>
    <w:p w:rsidR="00E66CC2" w:rsidRDefault="00E66CC2" w:rsidP="00561A53">
      <w:pPr>
        <w:spacing w:beforeLines="1" w:afterLines="1"/>
        <w:rPr>
          <w:rFonts w:ascii="Verdana" w:eastAsiaTheme="minorHAnsi" w:hAnsi="Verdana"/>
          <w:b/>
          <w:color w:val="474747"/>
          <w:szCs w:val="18"/>
        </w:rPr>
      </w:pPr>
    </w:p>
    <w:p w:rsidR="00E66CC2" w:rsidRDefault="00E66CC2" w:rsidP="00561A53">
      <w:pPr>
        <w:spacing w:beforeLines="1" w:afterLines="1"/>
        <w:rPr>
          <w:rFonts w:ascii="Verdana" w:eastAsiaTheme="minorHAnsi" w:hAnsi="Verdana"/>
          <w:b/>
          <w:color w:val="474747"/>
          <w:szCs w:val="18"/>
        </w:rPr>
      </w:pPr>
      <w:r w:rsidRPr="00E66CC2">
        <w:rPr>
          <w:rFonts w:ascii="Verdana" w:eastAsiaTheme="minorHAnsi" w:hAnsi="Verdana"/>
          <w:color w:val="474747"/>
          <w:szCs w:val="18"/>
        </w:rPr>
        <w:t>6 octobre :</w:t>
      </w:r>
      <w:r>
        <w:rPr>
          <w:rFonts w:ascii="Verdana" w:eastAsiaTheme="minorHAnsi" w:hAnsi="Verdana"/>
          <w:b/>
          <w:color w:val="474747"/>
          <w:szCs w:val="18"/>
        </w:rPr>
        <w:t xml:space="preserve"> (CMN) Grandeur Nature (Maturin </w:t>
      </w:r>
      <w:proofErr w:type="spellStart"/>
      <w:r>
        <w:rPr>
          <w:rFonts w:ascii="Verdana" w:eastAsiaTheme="minorHAnsi" w:hAnsi="Verdana"/>
          <w:b/>
          <w:color w:val="474747"/>
          <w:szCs w:val="18"/>
        </w:rPr>
        <w:t>Bolze</w:t>
      </w:r>
      <w:proofErr w:type="spellEnd"/>
      <w:r>
        <w:rPr>
          <w:rFonts w:ascii="Verdana" w:eastAsiaTheme="minorHAnsi" w:hAnsi="Verdana"/>
          <w:b/>
          <w:color w:val="474747"/>
          <w:szCs w:val="18"/>
        </w:rPr>
        <w:t xml:space="preserve">) </w:t>
      </w:r>
      <w:r w:rsidRPr="00E66CC2">
        <w:rPr>
          <w:rFonts w:ascii="Verdana" w:eastAsiaTheme="minorHAnsi" w:hAnsi="Verdana"/>
          <w:color w:val="474747"/>
          <w:szCs w:val="18"/>
        </w:rPr>
        <w:t>cirque contemporain</w:t>
      </w:r>
      <w:r>
        <w:rPr>
          <w:rFonts w:ascii="Verdana" w:eastAsiaTheme="minorHAnsi" w:hAnsi="Verdana"/>
          <w:b/>
          <w:color w:val="474747"/>
          <w:szCs w:val="18"/>
        </w:rPr>
        <w:t xml:space="preserve"> </w:t>
      </w:r>
    </w:p>
    <w:p w:rsidR="00E66CC2" w:rsidRDefault="00E66CC2" w:rsidP="00561A53">
      <w:pPr>
        <w:spacing w:beforeLines="1" w:afterLines="1"/>
        <w:rPr>
          <w:rFonts w:ascii="Verdana" w:eastAsiaTheme="minorHAnsi" w:hAnsi="Verdana"/>
          <w:b/>
          <w:color w:val="474747"/>
          <w:szCs w:val="18"/>
        </w:rPr>
      </w:pPr>
    </w:p>
    <w:p w:rsidR="0057441E" w:rsidRPr="00E66CC2" w:rsidRDefault="00E66CC2" w:rsidP="00561A53">
      <w:pPr>
        <w:spacing w:beforeLines="1" w:afterLines="1"/>
        <w:rPr>
          <w:rFonts w:ascii="Verdana" w:eastAsiaTheme="minorHAnsi" w:hAnsi="Verdana"/>
          <w:b/>
          <w:color w:val="474747"/>
          <w:szCs w:val="18"/>
        </w:rPr>
      </w:pPr>
      <w:r w:rsidRPr="00E66CC2">
        <w:rPr>
          <w:rFonts w:ascii="Verdana" w:eastAsiaTheme="minorHAnsi" w:hAnsi="Verdana"/>
          <w:color w:val="474747"/>
          <w:szCs w:val="18"/>
        </w:rPr>
        <w:t>21-22 octobre </w:t>
      </w:r>
      <w:r>
        <w:rPr>
          <w:rFonts w:ascii="Verdana" w:eastAsiaTheme="minorHAnsi" w:hAnsi="Verdana"/>
          <w:b/>
          <w:color w:val="474747"/>
          <w:szCs w:val="18"/>
        </w:rPr>
        <w:t>: Monument jeu d’enfant (CMN)</w:t>
      </w:r>
    </w:p>
    <w:p w:rsidR="00E66CC2" w:rsidRDefault="00E66CC2" w:rsidP="00561A53">
      <w:pPr>
        <w:spacing w:beforeLines="1" w:afterLines="1"/>
        <w:rPr>
          <w:rFonts w:ascii="Verdana" w:eastAsiaTheme="minorHAnsi" w:hAnsi="Verdana"/>
          <w:color w:val="474747"/>
          <w:szCs w:val="18"/>
        </w:rPr>
      </w:pPr>
    </w:p>
    <w:p w:rsidR="001C47DE" w:rsidRPr="001C47DE" w:rsidRDefault="001C47DE" w:rsidP="00561A53">
      <w:pPr>
        <w:spacing w:beforeLines="1" w:afterLines="1"/>
        <w:rPr>
          <w:rFonts w:ascii="Times" w:eastAsiaTheme="minorHAnsi" w:hAnsi="Times"/>
          <w:color w:val="auto"/>
          <w:sz w:val="20"/>
          <w:szCs w:val="20"/>
        </w:rPr>
      </w:pPr>
      <w:r>
        <w:rPr>
          <w:rFonts w:ascii="Verdana" w:eastAsiaTheme="minorHAnsi" w:hAnsi="Verdana"/>
          <w:b/>
          <w:bCs/>
          <w:color w:val="auto"/>
        </w:rPr>
        <w:t xml:space="preserve">Les expositions du </w:t>
      </w:r>
      <w:r w:rsidRPr="00863FE6">
        <w:rPr>
          <w:rFonts w:ascii="Verdana" w:eastAsiaTheme="minorHAnsi" w:hAnsi="Verdana"/>
          <w:b/>
          <w:color w:val="auto"/>
        </w:rPr>
        <w:t>Centre des monuments nationaux</w:t>
      </w:r>
      <w:r w:rsidR="00863FE6">
        <w:rPr>
          <w:rFonts w:ascii="Verdana" w:eastAsiaTheme="minorHAnsi" w:hAnsi="Verdana"/>
          <w:color w:val="auto"/>
        </w:rPr>
        <w:t xml:space="preserve"> : </w:t>
      </w:r>
    </w:p>
    <w:p w:rsidR="001C47DE" w:rsidRPr="001C47DE" w:rsidRDefault="00863FE6" w:rsidP="00561A53">
      <w:pPr>
        <w:spacing w:beforeLines="1" w:afterLines="1"/>
        <w:rPr>
          <w:rFonts w:ascii="Times" w:eastAsiaTheme="minorHAnsi" w:hAnsi="Times"/>
          <w:color w:val="auto"/>
          <w:sz w:val="20"/>
          <w:szCs w:val="20"/>
        </w:rPr>
      </w:pPr>
      <w:r w:rsidRPr="00930BE6">
        <w:rPr>
          <w:rFonts w:ascii="Verdana" w:eastAsiaTheme="minorHAnsi" w:hAnsi="Verdana"/>
          <w:b/>
          <w:color w:val="auto"/>
        </w:rPr>
        <w:t>« Circulez, y’a rien à voir ! »</w:t>
      </w:r>
      <w:r>
        <w:rPr>
          <w:rFonts w:ascii="Verdana" w:eastAsiaTheme="minorHAnsi" w:hAnsi="Verdana"/>
          <w:color w:val="auto"/>
        </w:rPr>
        <w:t xml:space="preserve"> L</w:t>
      </w:r>
      <w:r w:rsidR="001C47DE" w:rsidRPr="001C47DE">
        <w:rPr>
          <w:rFonts w:ascii="Verdana" w:eastAsiaTheme="minorHAnsi" w:hAnsi="Verdana"/>
          <w:color w:val="auto"/>
        </w:rPr>
        <w:t xml:space="preserve">es </w:t>
      </w:r>
      <w:r>
        <w:rPr>
          <w:rFonts w:ascii="Verdana" w:eastAsiaTheme="minorHAnsi" w:hAnsi="Verdana"/>
          <w:color w:val="auto"/>
        </w:rPr>
        <w:t xml:space="preserve">transports dans les Hautes-Alpes </w:t>
      </w:r>
      <w:r>
        <w:rPr>
          <w:rFonts w:ascii="Verdana" w:eastAsiaTheme="minorHAnsi" w:hAnsi="Verdana"/>
          <w:b/>
          <w:bCs/>
          <w:color w:val="auto"/>
        </w:rPr>
        <w:t xml:space="preserve">, </w:t>
      </w:r>
      <w:r w:rsidRPr="00863FE6">
        <w:rPr>
          <w:rFonts w:ascii="Verdana" w:eastAsiaTheme="minorHAnsi" w:hAnsi="Verdana"/>
          <w:bCs/>
          <w:color w:val="auto"/>
        </w:rPr>
        <w:t>sur le mur d’enceinte de l’arsenal d</w:t>
      </w:r>
      <w:r w:rsidR="001C47DE">
        <w:rPr>
          <w:rFonts w:ascii="Verdana" w:eastAsiaTheme="minorHAnsi" w:hAnsi="Verdana"/>
          <w:color w:val="auto"/>
        </w:rPr>
        <w:t>u 7 juillet au 31 aoû</w:t>
      </w:r>
      <w:r w:rsidR="001C47DE" w:rsidRPr="001C47DE">
        <w:rPr>
          <w:rFonts w:ascii="Verdana" w:eastAsiaTheme="minorHAnsi" w:hAnsi="Verdana"/>
          <w:color w:val="auto"/>
        </w:rPr>
        <w:t xml:space="preserve">t, </w:t>
      </w:r>
      <w:proofErr w:type="spellStart"/>
      <w:r w:rsidR="001C47DE" w:rsidRPr="001C47DE">
        <w:rPr>
          <w:rFonts w:ascii="Verdana" w:eastAsiaTheme="minorHAnsi" w:hAnsi="Verdana"/>
          <w:color w:val="auto"/>
        </w:rPr>
        <w:t>entrée</w:t>
      </w:r>
      <w:proofErr w:type="spellEnd"/>
      <w:r w:rsidR="001C47DE" w:rsidRPr="001C47DE">
        <w:rPr>
          <w:rFonts w:ascii="Verdana" w:eastAsiaTheme="minorHAnsi" w:hAnsi="Verdana"/>
          <w:color w:val="auto"/>
        </w:rPr>
        <w:t xml:space="preserve"> libre). </w:t>
      </w:r>
    </w:p>
    <w:p w:rsidR="001C47DE" w:rsidRPr="001C47DE" w:rsidRDefault="001C47DE" w:rsidP="00561A53">
      <w:pPr>
        <w:spacing w:beforeLines="1" w:afterLines="1"/>
        <w:rPr>
          <w:rFonts w:ascii="Times" w:eastAsiaTheme="minorHAnsi" w:hAnsi="Times"/>
          <w:color w:val="auto"/>
          <w:sz w:val="20"/>
          <w:szCs w:val="20"/>
        </w:rPr>
      </w:pPr>
      <w:r w:rsidRPr="001C47DE">
        <w:rPr>
          <w:rFonts w:ascii="Verdana" w:eastAsiaTheme="minorHAnsi" w:hAnsi="Verdana"/>
          <w:color w:val="auto"/>
        </w:rPr>
        <w:t xml:space="preserve">Exposition </w:t>
      </w:r>
      <w:r w:rsidRPr="001C47DE">
        <w:rPr>
          <w:rFonts w:ascii="Verdana" w:eastAsiaTheme="minorHAnsi" w:hAnsi="Verdana"/>
          <w:b/>
          <w:bCs/>
          <w:color w:val="auto"/>
        </w:rPr>
        <w:t xml:space="preserve">Jean-Marie DELBES </w:t>
      </w:r>
      <w:r w:rsidRPr="001C47DE">
        <w:rPr>
          <w:rFonts w:ascii="Verdana" w:eastAsiaTheme="minorHAnsi" w:hAnsi="Verdana"/>
          <w:color w:val="auto"/>
        </w:rPr>
        <w:t>du 7 juillet au 16 septembre 2018, salle ha</w:t>
      </w:r>
      <w:r w:rsidR="00863FE6">
        <w:rPr>
          <w:rFonts w:ascii="Verdana" w:eastAsiaTheme="minorHAnsi" w:hAnsi="Verdana"/>
          <w:color w:val="auto"/>
        </w:rPr>
        <w:t xml:space="preserve">ute de l’arsenal, </w:t>
      </w:r>
      <w:proofErr w:type="spellStart"/>
      <w:r w:rsidR="00863FE6">
        <w:rPr>
          <w:rFonts w:ascii="Verdana" w:eastAsiaTheme="minorHAnsi" w:hAnsi="Verdana"/>
          <w:color w:val="auto"/>
        </w:rPr>
        <w:t>entrée</w:t>
      </w:r>
      <w:proofErr w:type="spellEnd"/>
      <w:r w:rsidR="00863FE6">
        <w:rPr>
          <w:rFonts w:ascii="Verdana" w:eastAsiaTheme="minorHAnsi" w:hAnsi="Verdana"/>
          <w:color w:val="auto"/>
        </w:rPr>
        <w:t xml:space="preserve"> libre</w:t>
      </w:r>
      <w:r w:rsidRPr="001C47DE">
        <w:rPr>
          <w:rFonts w:ascii="Verdana" w:eastAsiaTheme="minorHAnsi" w:hAnsi="Verdana"/>
          <w:color w:val="auto"/>
        </w:rPr>
        <w:t xml:space="preserve"> </w:t>
      </w:r>
    </w:p>
    <w:p w:rsidR="001C47DE" w:rsidRPr="001C47DE" w:rsidRDefault="001C47DE" w:rsidP="00561A53">
      <w:pPr>
        <w:spacing w:beforeLines="1" w:afterLines="1"/>
        <w:rPr>
          <w:rFonts w:ascii="Times" w:eastAsiaTheme="minorHAnsi" w:hAnsi="Times"/>
          <w:color w:val="auto"/>
          <w:sz w:val="20"/>
          <w:szCs w:val="20"/>
        </w:rPr>
      </w:pPr>
      <w:r w:rsidRPr="001C47DE">
        <w:rPr>
          <w:rFonts w:ascii="Verdana" w:eastAsiaTheme="minorHAnsi" w:hAnsi="Verdana"/>
          <w:b/>
          <w:bCs/>
          <w:color w:val="auto"/>
        </w:rPr>
        <w:t>« AH » d’Anne-Marie JUGNET</w:t>
      </w:r>
      <w:r w:rsidRPr="001C47DE">
        <w:rPr>
          <w:rFonts w:ascii="Verdana" w:eastAsiaTheme="minorHAnsi" w:hAnsi="Verdana"/>
          <w:color w:val="auto"/>
        </w:rPr>
        <w:t xml:space="preserve">, Salle haute de la </w:t>
      </w:r>
      <w:proofErr w:type="spellStart"/>
      <w:r w:rsidRPr="001C47DE">
        <w:rPr>
          <w:rFonts w:ascii="Verdana" w:eastAsiaTheme="minorHAnsi" w:hAnsi="Verdana"/>
          <w:color w:val="auto"/>
        </w:rPr>
        <w:t>poudrière</w:t>
      </w:r>
      <w:proofErr w:type="spellEnd"/>
      <w:r w:rsidRPr="001C47DE">
        <w:rPr>
          <w:rFonts w:ascii="Verdana" w:eastAsiaTheme="minorHAnsi" w:hAnsi="Verdana"/>
          <w:color w:val="auto"/>
        </w:rPr>
        <w:t xml:space="preserve"> (visible pendant les visites </w:t>
      </w:r>
      <w:proofErr w:type="spellStart"/>
      <w:r w:rsidRPr="001C47DE">
        <w:rPr>
          <w:rFonts w:ascii="Verdana" w:eastAsiaTheme="minorHAnsi" w:hAnsi="Verdana"/>
          <w:color w:val="auto"/>
        </w:rPr>
        <w:t>commentées</w:t>
      </w:r>
      <w:proofErr w:type="spellEnd"/>
      <w:r w:rsidRPr="001C47DE">
        <w:rPr>
          <w:rFonts w:ascii="Verdana" w:eastAsiaTheme="minorHAnsi" w:hAnsi="Verdana"/>
          <w:color w:val="auto"/>
        </w:rPr>
        <w:t xml:space="preserve"> uniquement</w:t>
      </w:r>
      <w:r w:rsidR="00863FE6">
        <w:rPr>
          <w:rFonts w:ascii="Verdana" w:eastAsiaTheme="minorHAnsi" w:hAnsi="Verdana"/>
          <w:color w:val="auto"/>
        </w:rPr>
        <w:t>, entrée libre le 7/7</w:t>
      </w:r>
      <w:r w:rsidRPr="001C47DE">
        <w:rPr>
          <w:rFonts w:ascii="Verdana" w:eastAsiaTheme="minorHAnsi" w:hAnsi="Verdana"/>
          <w:color w:val="auto"/>
        </w:rPr>
        <w:t xml:space="preserve">) </w:t>
      </w:r>
      <w:r w:rsidR="00863FE6">
        <w:rPr>
          <w:rFonts w:ascii="Verdana" w:eastAsiaTheme="minorHAnsi" w:hAnsi="Verdana"/>
          <w:color w:val="auto"/>
        </w:rPr>
        <w:t xml:space="preserve">jusqu’en </w:t>
      </w:r>
      <w:proofErr w:type="spellStart"/>
      <w:r w:rsidRPr="001C47DE">
        <w:rPr>
          <w:rFonts w:ascii="Verdana" w:eastAsiaTheme="minorHAnsi" w:hAnsi="Verdana"/>
          <w:color w:val="auto"/>
        </w:rPr>
        <w:t>février</w:t>
      </w:r>
      <w:proofErr w:type="spellEnd"/>
      <w:r w:rsidRPr="001C47DE">
        <w:rPr>
          <w:rFonts w:ascii="Verdana" w:eastAsiaTheme="minorHAnsi" w:hAnsi="Verdana"/>
          <w:color w:val="auto"/>
        </w:rPr>
        <w:t xml:space="preserve"> 2020. </w:t>
      </w:r>
    </w:p>
    <w:p w:rsidR="00F816A0" w:rsidRDefault="00F816A0" w:rsidP="00561A53">
      <w:pPr>
        <w:spacing w:beforeLines="1" w:afterLines="1"/>
        <w:rPr>
          <w:rFonts w:ascii="Verdana" w:eastAsiaTheme="minorHAnsi" w:hAnsi="Verdana"/>
          <w:color w:val="474747"/>
          <w:szCs w:val="18"/>
        </w:rPr>
      </w:pPr>
    </w:p>
    <w:p w:rsidR="00F816A0" w:rsidRDefault="00F816A0" w:rsidP="00561A53">
      <w:pPr>
        <w:spacing w:beforeLines="1" w:afterLines="1"/>
        <w:rPr>
          <w:rFonts w:ascii="Verdana" w:eastAsiaTheme="minorHAnsi" w:hAnsi="Verdana"/>
          <w:color w:val="474747"/>
          <w:szCs w:val="18"/>
        </w:rPr>
      </w:pPr>
    </w:p>
    <w:p w:rsidR="00E66CC2" w:rsidRDefault="00E66CC2" w:rsidP="00561A53">
      <w:pPr>
        <w:spacing w:beforeLines="1" w:afterLines="1"/>
        <w:rPr>
          <w:rFonts w:ascii="Verdana" w:eastAsiaTheme="minorHAnsi" w:hAnsi="Verdana"/>
          <w:color w:val="474747"/>
          <w:szCs w:val="18"/>
        </w:rPr>
      </w:pPr>
    </w:p>
    <w:p w:rsidR="00A30F7C" w:rsidRDefault="00A30F7C" w:rsidP="00561A53">
      <w:pPr>
        <w:spacing w:beforeLines="1" w:afterLines="1"/>
        <w:rPr>
          <w:rFonts w:ascii="Verdana" w:eastAsiaTheme="minorHAnsi" w:hAnsi="Verdana"/>
          <w:color w:val="474747"/>
          <w:szCs w:val="18"/>
        </w:rPr>
      </w:pPr>
    </w:p>
    <w:p w:rsidR="00477E0D" w:rsidRPr="0057441E" w:rsidRDefault="003840CE" w:rsidP="0057441E">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IL FAUT SAUVER LE SOLDAT</w:t>
      </w:r>
      <w:r w:rsidR="00477E0D">
        <w:rPr>
          <w:rFonts w:ascii="Verdana" w:hAnsi="Verdana"/>
          <w:b/>
          <w:color w:val="FFFFFF"/>
          <w:spacing w:val="40"/>
          <w:sz w:val="28"/>
          <w:szCs w:val="28"/>
        </w:rPr>
        <w:t xml:space="preserve"> LAFLEUR</w:t>
      </w:r>
    </w:p>
    <w:p w:rsidR="00E66CC2" w:rsidRDefault="00E66CC2" w:rsidP="00561A53">
      <w:pPr>
        <w:spacing w:beforeLines="1" w:afterLines="1"/>
        <w:rPr>
          <w:rFonts w:ascii="Verdana" w:eastAsiaTheme="minorHAnsi" w:hAnsi="Verdana"/>
          <w:color w:val="474747"/>
          <w:szCs w:val="18"/>
        </w:rPr>
      </w:pPr>
    </w:p>
    <w:p w:rsidR="00477E0D" w:rsidRDefault="00477E0D" w:rsidP="00561A53">
      <w:pPr>
        <w:spacing w:beforeLines="1" w:afterLines="1"/>
        <w:rPr>
          <w:rFonts w:ascii="Verdana" w:eastAsiaTheme="minorHAnsi" w:hAnsi="Verdana"/>
          <w:color w:val="474747"/>
          <w:szCs w:val="18"/>
        </w:rPr>
      </w:pPr>
      <w:r>
        <w:rPr>
          <w:rFonts w:ascii="Verdana" w:eastAsiaTheme="minorHAnsi" w:hAnsi="Verdana"/>
          <w:noProof/>
          <w:color w:val="474747"/>
          <w:szCs w:val="18"/>
        </w:rPr>
        <w:drawing>
          <wp:inline distT="0" distB="0" distL="0" distR="0">
            <wp:extent cx="2411095" cy="3410266"/>
            <wp:effectExtent l="25400" t="0" r="1905" b="0"/>
            <wp:docPr id="21" name="Image 13" descr="ESCAPE-GAME-mont-dauphi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PE-GAME-mont-dauphin-web.jpg"/>
                    <pic:cNvPicPr/>
                  </pic:nvPicPr>
                  <pic:blipFill>
                    <a:blip r:embed="rId13"/>
                    <a:stretch>
                      <a:fillRect/>
                    </a:stretch>
                  </pic:blipFill>
                  <pic:spPr>
                    <a:xfrm>
                      <a:off x="0" y="0"/>
                      <a:ext cx="2411233" cy="3410462"/>
                    </a:xfrm>
                    <a:prstGeom prst="rect">
                      <a:avLst/>
                    </a:prstGeom>
                  </pic:spPr>
                </pic:pic>
              </a:graphicData>
            </a:graphic>
          </wp:inline>
        </w:drawing>
      </w:r>
    </w:p>
    <w:p w:rsidR="003840CE" w:rsidRDefault="003840CE" w:rsidP="00561A53">
      <w:pPr>
        <w:spacing w:beforeLines="1" w:afterLines="1"/>
        <w:rPr>
          <w:rFonts w:ascii="Verdana" w:eastAsiaTheme="minorHAnsi" w:hAnsi="Verdana"/>
          <w:color w:val="474747"/>
          <w:szCs w:val="18"/>
        </w:rPr>
      </w:pPr>
    </w:p>
    <w:p w:rsidR="00E66CC2" w:rsidRDefault="00E66CC2" w:rsidP="00561A53">
      <w:pPr>
        <w:spacing w:beforeLines="1" w:afterLines="1"/>
        <w:rPr>
          <w:rFonts w:ascii="Verdana" w:eastAsiaTheme="minorHAnsi" w:hAnsi="Verdana"/>
          <w:color w:val="474747"/>
          <w:szCs w:val="18"/>
        </w:rPr>
      </w:pPr>
      <w:r>
        <w:rPr>
          <w:rFonts w:ascii="Verdana" w:eastAsiaTheme="minorHAnsi" w:hAnsi="Verdana"/>
          <w:color w:val="474747"/>
          <w:szCs w:val="18"/>
        </w:rPr>
        <w:t>A Mont-Dauphin, le sergent Lafleur</w:t>
      </w:r>
    </w:p>
    <w:p w:rsidR="00062EDD" w:rsidRDefault="00E66CC2" w:rsidP="00561A53">
      <w:pPr>
        <w:spacing w:beforeLines="1" w:afterLines="1"/>
        <w:rPr>
          <w:rFonts w:ascii="Verdana" w:eastAsiaTheme="minorHAnsi" w:hAnsi="Verdana"/>
          <w:color w:val="474747"/>
          <w:szCs w:val="18"/>
        </w:rPr>
      </w:pPr>
      <w:r>
        <w:rPr>
          <w:rFonts w:ascii="Verdana" w:eastAsiaTheme="minorHAnsi" w:hAnsi="Verdana"/>
          <w:color w:val="474747"/>
          <w:szCs w:val="18"/>
        </w:rPr>
        <w:t>A été poignardé , quel malheur !</w:t>
      </w:r>
    </w:p>
    <w:p w:rsidR="00062EDD" w:rsidRDefault="00062EDD" w:rsidP="00561A53">
      <w:pPr>
        <w:spacing w:beforeLines="1" w:afterLines="1"/>
        <w:rPr>
          <w:rFonts w:ascii="Verdana" w:eastAsiaTheme="minorHAnsi" w:hAnsi="Verdana"/>
          <w:color w:val="474747"/>
          <w:szCs w:val="18"/>
        </w:rPr>
      </w:pPr>
      <w:r>
        <w:rPr>
          <w:rFonts w:ascii="Verdana" w:eastAsiaTheme="minorHAnsi" w:hAnsi="Verdana"/>
          <w:color w:val="474747"/>
          <w:szCs w:val="18"/>
        </w:rPr>
        <w:t>Vous pouvez le sauver,</w:t>
      </w:r>
    </w:p>
    <w:p w:rsidR="00062EDD" w:rsidRDefault="00062EDD" w:rsidP="00561A53">
      <w:pPr>
        <w:spacing w:beforeLines="1" w:afterLines="1"/>
        <w:rPr>
          <w:rFonts w:ascii="Verdana" w:eastAsiaTheme="minorHAnsi" w:hAnsi="Verdana"/>
          <w:color w:val="474747"/>
          <w:szCs w:val="18"/>
        </w:rPr>
      </w:pPr>
      <w:r>
        <w:rPr>
          <w:rFonts w:ascii="Verdana" w:eastAsiaTheme="minorHAnsi" w:hAnsi="Verdana"/>
          <w:color w:val="474747"/>
          <w:szCs w:val="18"/>
        </w:rPr>
        <w:t>Et châtier le meurtrier</w:t>
      </w:r>
    </w:p>
    <w:p w:rsidR="003840CE" w:rsidRDefault="00062EDD" w:rsidP="00561A53">
      <w:pPr>
        <w:spacing w:beforeLines="1" w:afterLines="1"/>
        <w:rPr>
          <w:rFonts w:ascii="Verdana" w:eastAsiaTheme="minorHAnsi" w:hAnsi="Verdana"/>
          <w:color w:val="474747"/>
          <w:szCs w:val="18"/>
        </w:rPr>
      </w:pPr>
      <w:r>
        <w:rPr>
          <w:rFonts w:ascii="Verdana" w:eastAsiaTheme="minorHAnsi" w:hAnsi="Verdana"/>
          <w:color w:val="474747"/>
          <w:szCs w:val="18"/>
        </w:rPr>
        <w:t>Pour un ou deux deniers</w:t>
      </w:r>
      <w:r w:rsidR="005656DD">
        <w:rPr>
          <w:rFonts w:ascii="Verdana" w:eastAsiaTheme="minorHAnsi" w:hAnsi="Verdana"/>
          <w:color w:val="474747"/>
          <w:szCs w:val="18"/>
        </w:rPr>
        <w:t>.</w:t>
      </w:r>
    </w:p>
    <w:p w:rsidR="003840CE" w:rsidRDefault="003840CE" w:rsidP="00561A53">
      <w:pPr>
        <w:spacing w:beforeLines="1" w:afterLines="1"/>
        <w:rPr>
          <w:rFonts w:ascii="Verdana" w:eastAsiaTheme="minorHAnsi" w:hAnsi="Verdana"/>
          <w:color w:val="474747"/>
          <w:szCs w:val="18"/>
        </w:rPr>
      </w:pPr>
      <w:r>
        <w:rPr>
          <w:rFonts w:ascii="Verdana" w:eastAsiaTheme="minorHAnsi" w:hAnsi="Verdana"/>
          <w:color w:val="474747"/>
          <w:szCs w:val="18"/>
        </w:rPr>
        <w:t>Le Comité des fêtes</w:t>
      </w:r>
    </w:p>
    <w:p w:rsidR="003840CE" w:rsidRDefault="003840CE" w:rsidP="00561A53">
      <w:pPr>
        <w:spacing w:beforeLines="1" w:afterLines="1"/>
        <w:rPr>
          <w:rFonts w:ascii="Verdana" w:eastAsiaTheme="minorHAnsi" w:hAnsi="Verdana"/>
          <w:color w:val="474747"/>
          <w:szCs w:val="18"/>
        </w:rPr>
      </w:pPr>
      <w:r>
        <w:rPr>
          <w:rFonts w:ascii="Verdana" w:eastAsiaTheme="minorHAnsi" w:hAnsi="Verdana"/>
          <w:color w:val="474747"/>
          <w:szCs w:val="18"/>
        </w:rPr>
        <w:t>S</w:t>
      </w:r>
      <w:r w:rsidR="00062EDD">
        <w:rPr>
          <w:rFonts w:ascii="Verdana" w:eastAsiaTheme="minorHAnsi" w:hAnsi="Verdana"/>
          <w:color w:val="474747"/>
          <w:szCs w:val="18"/>
        </w:rPr>
        <w:t>’en remet à vos têtes.</w:t>
      </w:r>
    </w:p>
    <w:p w:rsidR="003840CE" w:rsidRDefault="00062EDD" w:rsidP="00561A53">
      <w:pPr>
        <w:spacing w:beforeLines="1" w:afterLines="1"/>
        <w:rPr>
          <w:rFonts w:ascii="Verdana" w:eastAsiaTheme="minorHAnsi" w:hAnsi="Verdana"/>
          <w:color w:val="474747"/>
          <w:szCs w:val="18"/>
        </w:rPr>
      </w:pPr>
      <w:r>
        <w:rPr>
          <w:rFonts w:ascii="Verdana" w:eastAsiaTheme="minorHAnsi" w:hAnsi="Verdana"/>
          <w:color w:val="474747"/>
          <w:szCs w:val="18"/>
        </w:rPr>
        <w:t>Vous n’aur</w:t>
      </w:r>
      <w:r w:rsidR="005656DD">
        <w:rPr>
          <w:rFonts w:ascii="Verdana" w:eastAsiaTheme="minorHAnsi" w:hAnsi="Verdana"/>
          <w:color w:val="474747"/>
          <w:szCs w:val="18"/>
        </w:rPr>
        <w:t xml:space="preserve">ez qu’une heure, </w:t>
      </w:r>
      <w:r w:rsidR="003840CE" w:rsidRPr="00062EDD">
        <w:rPr>
          <w:rFonts w:ascii="Verdana" w:eastAsiaTheme="minorHAnsi" w:hAnsi="Verdana"/>
          <w:b/>
          <w:color w:val="474747"/>
          <w:szCs w:val="18"/>
        </w:rPr>
        <w:t>faites chauffer les neurones !</w:t>
      </w:r>
    </w:p>
    <w:p w:rsidR="002D15A8" w:rsidRDefault="002D15A8" w:rsidP="00561A53">
      <w:pPr>
        <w:spacing w:beforeLines="1" w:afterLines="1"/>
        <w:rPr>
          <w:rFonts w:ascii="Verdana" w:eastAsiaTheme="minorHAnsi" w:hAnsi="Verdana"/>
          <w:color w:val="474747"/>
          <w:szCs w:val="18"/>
        </w:rPr>
      </w:pPr>
    </w:p>
    <w:p w:rsidR="00E66CC2" w:rsidRDefault="002D15A8" w:rsidP="00561A53">
      <w:pPr>
        <w:spacing w:beforeLines="1" w:afterLines="1"/>
        <w:rPr>
          <w:rFonts w:ascii="Verdana" w:eastAsiaTheme="minorHAnsi" w:hAnsi="Verdana"/>
          <w:color w:val="474747"/>
          <w:szCs w:val="18"/>
        </w:rPr>
      </w:pPr>
      <w:r>
        <w:rPr>
          <w:rFonts w:ascii="Verdana" w:eastAsiaTheme="minorHAnsi" w:hAnsi="Verdana"/>
          <w:color w:val="474747"/>
          <w:szCs w:val="18"/>
        </w:rPr>
        <w:t>Tarifs et inscriptions au 06 22</w:t>
      </w:r>
      <w:r w:rsidR="00553B83">
        <w:rPr>
          <w:rFonts w:ascii="Verdana" w:eastAsiaTheme="minorHAnsi" w:hAnsi="Verdana"/>
          <w:color w:val="474747"/>
          <w:szCs w:val="18"/>
        </w:rPr>
        <w:t>11 6663</w:t>
      </w:r>
    </w:p>
    <w:p w:rsidR="00E66CC2" w:rsidRDefault="00E66CC2" w:rsidP="00561A53">
      <w:pPr>
        <w:spacing w:beforeLines="1" w:afterLines="1"/>
        <w:rPr>
          <w:rFonts w:ascii="Verdana" w:eastAsiaTheme="minorHAnsi" w:hAnsi="Verdana"/>
          <w:color w:val="474747"/>
          <w:szCs w:val="18"/>
        </w:rPr>
      </w:pPr>
    </w:p>
    <w:p w:rsidR="00F44790" w:rsidRPr="003C3010" w:rsidRDefault="00F44790" w:rsidP="00F44790">
      <w:pPr>
        <w:shd w:val="clear" w:color="auto" w:fill="800000"/>
        <w:jc w:val="both"/>
        <w:rPr>
          <w:rFonts w:ascii="Verdana" w:hAnsi="Verdana"/>
          <w:b/>
          <w:color w:val="FFFFFF"/>
          <w:spacing w:val="40"/>
          <w:sz w:val="28"/>
          <w:szCs w:val="28"/>
        </w:rPr>
      </w:pPr>
      <w:r>
        <w:rPr>
          <w:rFonts w:ascii="Verdana" w:hAnsi="Verdana"/>
          <w:b/>
          <w:color w:val="FFFFFF"/>
          <w:spacing w:val="40"/>
          <w:sz w:val="28"/>
        </w:rPr>
        <w:t>CYBERVISITE FAMILIALE</w:t>
      </w:r>
    </w:p>
    <w:p w:rsidR="00F44790" w:rsidRPr="00F44790" w:rsidRDefault="00561A53" w:rsidP="00561A53">
      <w:pPr>
        <w:spacing w:beforeLines="1" w:afterLines="1"/>
        <w:rPr>
          <w:rFonts w:ascii="Verdana" w:eastAsiaTheme="minorHAnsi" w:hAnsi="Verdana"/>
          <w:color w:val="308299"/>
          <w:szCs w:val="20"/>
        </w:rPr>
      </w:pPr>
      <w:r w:rsidRPr="00561A53">
        <w:rPr>
          <w:rFonts w:ascii="Verdana" w:hAnsi="Verdana"/>
          <w:noProof/>
        </w:rPr>
        <w:pict>
          <v:shape id="_x0000_s1111" type="#_x0000_t202" style="position:absolute;margin-left:-54pt;margin-top:-36pt;width:17.65pt;height:773.6pt;z-index:251692032;visibility:visible;mso-wrap-edited:f"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11">
              <w:txbxContent>
                <w:p w:rsidR="00B23279" w:rsidRDefault="00B23279" w:rsidP="00F44790"/>
              </w:txbxContent>
            </v:textbox>
            <w10:wrap type="tight"/>
          </v:shape>
        </w:pict>
      </w:r>
      <w:r w:rsidR="00F44790">
        <w:rPr>
          <w:rFonts w:ascii="Verdana" w:hAnsi="Verdana"/>
          <w:b/>
          <w:color w:val="FFFFFF"/>
          <w:spacing w:val="40"/>
          <w:sz w:val="28"/>
          <w:szCs w:val="28"/>
        </w:rPr>
        <w:t>AMILLE (CMN)</w:t>
      </w:r>
    </w:p>
    <w:p w:rsidR="00F44790" w:rsidRDefault="00930BE6" w:rsidP="00561A53">
      <w:pPr>
        <w:spacing w:beforeLines="1" w:afterLines="1"/>
        <w:rPr>
          <w:rFonts w:ascii="Verdana" w:eastAsiaTheme="minorHAnsi" w:hAnsi="Verdana"/>
          <w:color w:val="auto"/>
        </w:rPr>
      </w:pPr>
      <w:r>
        <w:rPr>
          <w:rFonts w:ascii="Verdana" w:eastAsiaTheme="minorHAnsi" w:hAnsi="Verdana"/>
          <w:b/>
          <w:bCs/>
          <w:color w:val="auto"/>
        </w:rPr>
        <w:t>L’</w:t>
      </w:r>
      <w:r w:rsidR="00F44790" w:rsidRPr="001C47DE">
        <w:rPr>
          <w:rFonts w:ascii="Verdana" w:eastAsiaTheme="minorHAnsi" w:hAnsi="Verdana"/>
          <w:b/>
          <w:bCs/>
          <w:color w:val="auto"/>
        </w:rPr>
        <w:t xml:space="preserve">application </w:t>
      </w:r>
      <w:r>
        <w:rPr>
          <w:rFonts w:ascii="Verdana" w:eastAsiaTheme="minorHAnsi" w:hAnsi="Verdana"/>
          <w:b/>
          <w:bCs/>
          <w:color w:val="auto"/>
        </w:rPr>
        <w:t>« Mont-Dauphin en famille » est disponible en téléchargement sur les stores</w:t>
      </w:r>
      <w:r w:rsidRPr="00930BE6">
        <w:rPr>
          <w:rFonts w:ascii="Verdana" w:eastAsiaTheme="minorHAnsi" w:hAnsi="Verdana"/>
          <w:bCs/>
          <w:color w:val="auto"/>
        </w:rPr>
        <w:t xml:space="preserve">. </w:t>
      </w:r>
      <w:r>
        <w:rPr>
          <w:rFonts w:ascii="Verdana" w:eastAsiaTheme="minorHAnsi" w:hAnsi="Verdana"/>
          <w:bCs/>
          <w:color w:val="auto"/>
        </w:rPr>
        <w:t>M</w:t>
      </w:r>
      <w:r w:rsidRPr="00930BE6">
        <w:rPr>
          <w:rFonts w:ascii="Verdana" w:eastAsiaTheme="minorHAnsi" w:hAnsi="Verdana"/>
          <w:bCs/>
          <w:color w:val="auto"/>
        </w:rPr>
        <w:t>ise au point par le CMN</w:t>
      </w:r>
      <w:r>
        <w:rPr>
          <w:rFonts w:ascii="Verdana" w:eastAsiaTheme="minorHAnsi" w:hAnsi="Verdana"/>
          <w:bCs/>
          <w:color w:val="auto"/>
        </w:rPr>
        <w:t>, i</w:t>
      </w:r>
      <w:r w:rsidRPr="00930BE6">
        <w:rPr>
          <w:rFonts w:ascii="Verdana" w:eastAsiaTheme="minorHAnsi" w:hAnsi="Verdana"/>
          <w:bCs/>
          <w:color w:val="auto"/>
        </w:rPr>
        <w:t xml:space="preserve">l s’agit </w:t>
      </w:r>
      <w:r>
        <w:rPr>
          <w:rFonts w:ascii="Verdana" w:eastAsiaTheme="minorHAnsi" w:hAnsi="Verdana"/>
          <w:bCs/>
          <w:color w:val="auto"/>
        </w:rPr>
        <w:t>d’une</w:t>
      </w:r>
      <w:r w:rsidRPr="00930BE6">
        <w:rPr>
          <w:rFonts w:ascii="Verdana" w:eastAsiaTheme="minorHAnsi" w:hAnsi="Verdana"/>
          <w:bCs/>
          <w:color w:val="auto"/>
        </w:rPr>
        <w:t xml:space="preserve"> </w:t>
      </w:r>
      <w:r w:rsidR="00F44790" w:rsidRPr="00930BE6">
        <w:rPr>
          <w:rFonts w:ascii="Verdana" w:eastAsiaTheme="minorHAnsi" w:hAnsi="Verdana"/>
          <w:bCs/>
          <w:color w:val="auto"/>
        </w:rPr>
        <w:t>visite</w:t>
      </w:r>
      <w:r w:rsidR="00F44790" w:rsidRPr="001C47DE">
        <w:rPr>
          <w:rFonts w:ascii="Verdana" w:eastAsiaTheme="minorHAnsi" w:hAnsi="Verdana"/>
          <w:b/>
          <w:bCs/>
          <w:color w:val="auto"/>
        </w:rPr>
        <w:t xml:space="preserve"> </w:t>
      </w:r>
      <w:proofErr w:type="spellStart"/>
      <w:r w:rsidR="00F44790" w:rsidRPr="001C47DE">
        <w:rPr>
          <w:rFonts w:ascii="Verdana" w:eastAsiaTheme="minorHAnsi" w:hAnsi="Verdana"/>
          <w:color w:val="auto"/>
        </w:rPr>
        <w:t>découverte</w:t>
      </w:r>
      <w:proofErr w:type="spellEnd"/>
      <w:r w:rsidR="00F44790" w:rsidRPr="001C47DE">
        <w:rPr>
          <w:rFonts w:ascii="Verdana" w:eastAsiaTheme="minorHAnsi" w:hAnsi="Verdana"/>
          <w:color w:val="auto"/>
        </w:rPr>
        <w:t xml:space="preserve"> originale de la place forte avec un circuit </w:t>
      </w:r>
      <w:proofErr w:type="spellStart"/>
      <w:r w:rsidR="00F44790" w:rsidRPr="001C47DE">
        <w:rPr>
          <w:rFonts w:ascii="Verdana" w:eastAsiaTheme="minorHAnsi" w:hAnsi="Verdana"/>
          <w:color w:val="auto"/>
        </w:rPr>
        <w:t>composé</w:t>
      </w:r>
      <w:proofErr w:type="spellEnd"/>
      <w:r w:rsidR="00F44790" w:rsidRPr="001C47DE">
        <w:rPr>
          <w:rFonts w:ascii="Verdana" w:eastAsiaTheme="minorHAnsi" w:hAnsi="Verdana"/>
          <w:color w:val="auto"/>
        </w:rPr>
        <w:t xml:space="preserve"> d’une dizaine d’</w:t>
      </w:r>
      <w:proofErr w:type="spellStart"/>
      <w:r w:rsidR="00F44790" w:rsidRPr="001C47DE">
        <w:rPr>
          <w:rFonts w:ascii="Verdana" w:eastAsiaTheme="minorHAnsi" w:hAnsi="Verdana"/>
          <w:color w:val="auto"/>
        </w:rPr>
        <w:t>étapes</w:t>
      </w:r>
      <w:proofErr w:type="spellEnd"/>
      <w:r w:rsidR="00F44790" w:rsidRPr="001C47DE">
        <w:rPr>
          <w:rFonts w:ascii="Verdana" w:eastAsiaTheme="minorHAnsi" w:hAnsi="Verdana"/>
          <w:color w:val="auto"/>
        </w:rPr>
        <w:t xml:space="preserve"> pleines de jeux et d’</w:t>
      </w:r>
      <w:proofErr w:type="spellStart"/>
      <w:r w:rsidR="00F44790" w:rsidRPr="001C47DE">
        <w:rPr>
          <w:rFonts w:ascii="Verdana" w:eastAsiaTheme="minorHAnsi" w:hAnsi="Verdana"/>
          <w:color w:val="auto"/>
        </w:rPr>
        <w:t>énigmes</w:t>
      </w:r>
      <w:proofErr w:type="spellEnd"/>
      <w:r w:rsidR="00F44790" w:rsidRPr="001C47DE">
        <w:rPr>
          <w:rFonts w:ascii="Verdana" w:eastAsiaTheme="minorHAnsi" w:hAnsi="Verdana"/>
          <w:color w:val="auto"/>
        </w:rPr>
        <w:t xml:space="preserve"> !</w:t>
      </w:r>
    </w:p>
    <w:p w:rsidR="00F44790" w:rsidRDefault="00F44790" w:rsidP="00561A53">
      <w:pPr>
        <w:spacing w:beforeLines="1" w:afterLines="1"/>
        <w:rPr>
          <w:rFonts w:ascii="Verdana" w:eastAsiaTheme="minorHAnsi" w:hAnsi="Verdana"/>
          <w:color w:val="auto"/>
        </w:rPr>
      </w:pPr>
    </w:p>
    <w:p w:rsidR="005656DD" w:rsidRDefault="005656DD" w:rsidP="00561A53">
      <w:pPr>
        <w:spacing w:beforeLines="1" w:afterLines="1"/>
        <w:rPr>
          <w:rFonts w:ascii="Verdana" w:eastAsiaTheme="minorHAnsi" w:hAnsi="Verdana"/>
          <w:color w:val="auto"/>
        </w:rPr>
      </w:pPr>
    </w:p>
    <w:p w:rsidR="005656DD" w:rsidRDefault="005656DD" w:rsidP="00561A53">
      <w:pPr>
        <w:spacing w:beforeLines="1" w:afterLines="1"/>
        <w:rPr>
          <w:rFonts w:ascii="Verdana" w:eastAsiaTheme="minorHAnsi" w:hAnsi="Verdana"/>
          <w:color w:val="auto"/>
        </w:rPr>
      </w:pPr>
    </w:p>
    <w:p w:rsidR="005656DD" w:rsidRDefault="005656DD" w:rsidP="00561A53">
      <w:pPr>
        <w:spacing w:beforeLines="1" w:afterLines="1"/>
        <w:rPr>
          <w:rFonts w:ascii="Verdana" w:eastAsiaTheme="minorHAnsi" w:hAnsi="Verdana"/>
          <w:color w:val="auto"/>
        </w:rPr>
      </w:pPr>
    </w:p>
    <w:p w:rsidR="005656DD" w:rsidRDefault="005656DD" w:rsidP="00561A53">
      <w:pPr>
        <w:spacing w:beforeLines="1" w:afterLines="1"/>
        <w:rPr>
          <w:rFonts w:ascii="Verdana" w:eastAsiaTheme="minorHAnsi" w:hAnsi="Verdana"/>
          <w:color w:val="auto"/>
        </w:rPr>
      </w:pPr>
    </w:p>
    <w:p w:rsidR="005656DD" w:rsidRDefault="005656DD" w:rsidP="00561A53">
      <w:pPr>
        <w:spacing w:beforeLines="1" w:afterLines="1"/>
        <w:rPr>
          <w:rFonts w:ascii="Verdana" w:eastAsiaTheme="minorHAnsi" w:hAnsi="Verdana"/>
          <w:color w:val="auto"/>
        </w:rPr>
      </w:pPr>
    </w:p>
    <w:p w:rsidR="00F44790" w:rsidRPr="001C47DE" w:rsidRDefault="00F44790" w:rsidP="00561A53">
      <w:pPr>
        <w:spacing w:beforeLines="1" w:afterLines="1"/>
        <w:rPr>
          <w:rFonts w:ascii="Times" w:eastAsiaTheme="minorHAnsi" w:hAnsi="Times"/>
          <w:color w:val="auto"/>
          <w:sz w:val="20"/>
          <w:szCs w:val="20"/>
        </w:rPr>
      </w:pPr>
    </w:p>
    <w:p w:rsidR="00E66CC2" w:rsidRDefault="00E66CC2" w:rsidP="00561A53">
      <w:pPr>
        <w:spacing w:beforeLines="1" w:afterLines="1"/>
        <w:rPr>
          <w:rFonts w:ascii="Verdana" w:eastAsiaTheme="minorHAnsi" w:hAnsi="Verdana"/>
          <w:color w:val="474747"/>
          <w:szCs w:val="18"/>
        </w:rPr>
      </w:pPr>
    </w:p>
    <w:p w:rsidR="005656DD" w:rsidRPr="00D01494" w:rsidRDefault="005656DD" w:rsidP="005656DD">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 xml:space="preserve">ZONE </w:t>
      </w:r>
      <w:proofErr w:type="spellStart"/>
      <w:r>
        <w:rPr>
          <w:rFonts w:ascii="Verdana" w:hAnsi="Verdana"/>
          <w:b/>
          <w:color w:val="FFFFFF"/>
          <w:spacing w:val="40"/>
          <w:sz w:val="28"/>
          <w:szCs w:val="28"/>
        </w:rPr>
        <w:t>PIéTONNE</w:t>
      </w:r>
      <w:proofErr w:type="spellEnd"/>
      <w:r>
        <w:rPr>
          <w:rFonts w:ascii="Verdana" w:hAnsi="Verdana"/>
          <w:b/>
          <w:color w:val="FFFFFF"/>
          <w:spacing w:val="40"/>
          <w:sz w:val="28"/>
          <w:szCs w:val="28"/>
        </w:rPr>
        <w:t xml:space="preserve"> : APPEL à </w:t>
      </w:r>
      <w:proofErr w:type="spellStart"/>
      <w:r>
        <w:rPr>
          <w:rFonts w:ascii="Verdana" w:hAnsi="Verdana"/>
          <w:b/>
          <w:color w:val="FFFFFF"/>
          <w:spacing w:val="40"/>
          <w:sz w:val="28"/>
          <w:szCs w:val="28"/>
        </w:rPr>
        <w:t>BéNéVOLES</w:t>
      </w:r>
      <w:proofErr w:type="spellEnd"/>
    </w:p>
    <w:p w:rsidR="005656DD" w:rsidRDefault="005656DD" w:rsidP="00561A53">
      <w:pPr>
        <w:spacing w:beforeLines="1" w:afterLines="1"/>
        <w:rPr>
          <w:rFonts w:ascii="Arial" w:eastAsiaTheme="minorHAnsi" w:hAnsi="Arial"/>
          <w:color w:val="DD5105"/>
        </w:rPr>
      </w:pPr>
    </w:p>
    <w:p w:rsidR="005656DD" w:rsidRDefault="005656DD" w:rsidP="00561A53">
      <w:pPr>
        <w:spacing w:beforeLines="1" w:afterLines="1"/>
        <w:rPr>
          <w:rFonts w:ascii="Verdana" w:eastAsiaTheme="minorHAnsi" w:hAnsi="Verdana"/>
          <w:color w:val="474747"/>
          <w:szCs w:val="18"/>
        </w:rPr>
      </w:pPr>
      <w:r>
        <w:rPr>
          <w:rFonts w:ascii="Verdana" w:eastAsiaTheme="minorHAnsi" w:hAnsi="Verdana"/>
          <w:color w:val="474747"/>
          <w:szCs w:val="18"/>
        </w:rPr>
        <w:t xml:space="preserve">Nous avons besoin de bénévoles pour </w:t>
      </w:r>
      <w:r w:rsidRPr="00C33D3C">
        <w:rPr>
          <w:rFonts w:ascii="Verdana" w:eastAsiaTheme="minorHAnsi" w:hAnsi="Verdana"/>
          <w:b/>
          <w:color w:val="474747"/>
          <w:szCs w:val="18"/>
        </w:rPr>
        <w:t xml:space="preserve">ouvrir </w:t>
      </w:r>
      <w:r w:rsidR="007206C8">
        <w:rPr>
          <w:rFonts w:ascii="Verdana" w:eastAsiaTheme="minorHAnsi" w:hAnsi="Verdana"/>
          <w:b/>
          <w:color w:val="474747"/>
          <w:szCs w:val="18"/>
        </w:rPr>
        <w:t xml:space="preserve">(20H) </w:t>
      </w:r>
      <w:r w:rsidRPr="00C33D3C">
        <w:rPr>
          <w:rFonts w:ascii="Verdana" w:eastAsiaTheme="minorHAnsi" w:hAnsi="Verdana"/>
          <w:b/>
          <w:color w:val="474747"/>
          <w:szCs w:val="18"/>
        </w:rPr>
        <w:t xml:space="preserve">et fermer </w:t>
      </w:r>
      <w:r w:rsidR="007206C8">
        <w:rPr>
          <w:rFonts w:ascii="Verdana" w:eastAsiaTheme="minorHAnsi" w:hAnsi="Verdana"/>
          <w:b/>
          <w:color w:val="474747"/>
          <w:szCs w:val="18"/>
        </w:rPr>
        <w:t xml:space="preserve">(10h30) </w:t>
      </w:r>
      <w:r w:rsidRPr="00C33D3C">
        <w:rPr>
          <w:rFonts w:ascii="Verdana" w:eastAsiaTheme="minorHAnsi" w:hAnsi="Verdana"/>
          <w:b/>
          <w:color w:val="474747"/>
          <w:szCs w:val="18"/>
        </w:rPr>
        <w:t xml:space="preserve">la zone piétonne les weekends de juillet et août, et </w:t>
      </w:r>
      <w:r>
        <w:rPr>
          <w:rFonts w:ascii="Verdana" w:eastAsiaTheme="minorHAnsi" w:hAnsi="Verdana"/>
          <w:b/>
          <w:color w:val="474747"/>
          <w:szCs w:val="18"/>
        </w:rPr>
        <w:t>l’</w:t>
      </w:r>
      <w:r w:rsidRPr="00C33D3C">
        <w:rPr>
          <w:rFonts w:ascii="Verdana" w:eastAsiaTheme="minorHAnsi" w:hAnsi="Verdana"/>
          <w:b/>
          <w:color w:val="474747"/>
          <w:szCs w:val="18"/>
        </w:rPr>
        <w:t xml:space="preserve">ouvrir </w:t>
      </w:r>
      <w:r w:rsidR="007206C8">
        <w:rPr>
          <w:rFonts w:ascii="Verdana" w:eastAsiaTheme="minorHAnsi" w:hAnsi="Verdana"/>
          <w:b/>
          <w:color w:val="474747"/>
          <w:szCs w:val="18"/>
        </w:rPr>
        <w:t xml:space="preserve">(20h) </w:t>
      </w:r>
      <w:r w:rsidRPr="00C33D3C">
        <w:rPr>
          <w:rFonts w:ascii="Verdana" w:eastAsiaTheme="minorHAnsi" w:hAnsi="Verdana"/>
          <w:b/>
          <w:color w:val="474747"/>
          <w:szCs w:val="18"/>
        </w:rPr>
        <w:t>tous les soirs du mois d’août.</w:t>
      </w:r>
    </w:p>
    <w:p w:rsidR="005656DD" w:rsidRDefault="005656DD" w:rsidP="00561A53">
      <w:pPr>
        <w:spacing w:beforeLines="1" w:afterLines="1"/>
        <w:rPr>
          <w:rFonts w:ascii="Verdana" w:eastAsiaTheme="minorHAnsi" w:hAnsi="Verdana"/>
          <w:color w:val="474747"/>
          <w:szCs w:val="18"/>
        </w:rPr>
      </w:pPr>
      <w:r>
        <w:rPr>
          <w:rFonts w:ascii="Verdana" w:eastAsiaTheme="minorHAnsi" w:hAnsi="Verdana"/>
          <w:color w:val="474747"/>
          <w:szCs w:val="18"/>
        </w:rPr>
        <w:t>Merci de vous inscrire au calendrier affiché au panneau de la fontaine des 4 coins ou de vous signaler par mail à</w:t>
      </w:r>
      <w:r w:rsidR="007206C8">
        <w:rPr>
          <w:rFonts w:ascii="Verdana" w:eastAsiaTheme="minorHAnsi" w:hAnsi="Verdana"/>
          <w:color w:val="474747"/>
          <w:szCs w:val="18"/>
        </w:rPr>
        <w:t xml:space="preserve"> </w:t>
      </w:r>
      <w:hyperlink r:id="rId14" w:history="1">
        <w:r w:rsidR="007206C8" w:rsidRPr="00187047">
          <w:rPr>
            <w:rStyle w:val="Lienhypertexte"/>
            <w:rFonts w:ascii="Verdana" w:eastAsiaTheme="minorHAnsi" w:hAnsi="Verdana"/>
            <w:szCs w:val="18"/>
          </w:rPr>
          <w:t>laurebonfort@gmail.com</w:t>
        </w:r>
      </w:hyperlink>
      <w:r w:rsidR="007206C8">
        <w:rPr>
          <w:rFonts w:ascii="Verdana" w:eastAsiaTheme="minorHAnsi" w:hAnsi="Verdana"/>
          <w:color w:val="474747"/>
          <w:szCs w:val="18"/>
        </w:rPr>
        <w:t xml:space="preserve"> ou</w:t>
      </w:r>
      <w:r>
        <w:rPr>
          <w:rFonts w:ascii="Verdana" w:eastAsiaTheme="minorHAnsi" w:hAnsi="Verdana"/>
          <w:color w:val="474747"/>
          <w:szCs w:val="18"/>
        </w:rPr>
        <w:t xml:space="preserve"> </w:t>
      </w:r>
      <w:hyperlink r:id="rId15" w:history="1">
        <w:r w:rsidRPr="00187047">
          <w:rPr>
            <w:rStyle w:val="Lienhypertexte"/>
            <w:rFonts w:ascii="Verdana" w:eastAsiaTheme="minorHAnsi" w:hAnsi="Verdana"/>
            <w:szCs w:val="18"/>
          </w:rPr>
          <w:t>francois.raitberger@orange.fr</w:t>
        </w:r>
      </w:hyperlink>
    </w:p>
    <w:p w:rsidR="005656DD" w:rsidRDefault="005656DD" w:rsidP="00561A53">
      <w:pPr>
        <w:spacing w:beforeLines="1" w:afterLines="1"/>
        <w:rPr>
          <w:rFonts w:ascii="Verdana" w:eastAsiaTheme="minorHAnsi" w:hAnsi="Verdana"/>
          <w:color w:val="474747"/>
          <w:szCs w:val="18"/>
        </w:rPr>
      </w:pPr>
    </w:p>
    <w:p w:rsidR="00E66CC2" w:rsidRDefault="00E66CC2" w:rsidP="00561A53">
      <w:pPr>
        <w:spacing w:beforeLines="1" w:afterLines="1"/>
        <w:rPr>
          <w:rFonts w:ascii="Verdana" w:eastAsiaTheme="minorHAnsi" w:hAnsi="Verdana"/>
          <w:color w:val="474747"/>
          <w:szCs w:val="18"/>
        </w:rPr>
      </w:pPr>
    </w:p>
    <w:p w:rsidR="005656DD" w:rsidRPr="00D01494" w:rsidRDefault="005656DD" w:rsidP="005656DD">
      <w:pPr>
        <w:shd w:val="clear" w:color="auto" w:fill="800000"/>
        <w:jc w:val="both"/>
        <w:rPr>
          <w:rFonts w:ascii="Verdana" w:hAnsi="Verdana"/>
          <w:b/>
          <w:color w:val="FFFFFF"/>
          <w:spacing w:val="40"/>
          <w:sz w:val="28"/>
          <w:szCs w:val="28"/>
        </w:rPr>
      </w:pPr>
      <w:r>
        <w:rPr>
          <w:rFonts w:ascii="Verdana" w:hAnsi="Verdana"/>
          <w:b/>
          <w:color w:val="FFFFFF"/>
          <w:spacing w:val="40"/>
          <w:sz w:val="28"/>
          <w:szCs w:val="28"/>
        </w:rPr>
        <w:t>NOUVELLES DU TRI</w:t>
      </w:r>
    </w:p>
    <w:p w:rsidR="00062EDD" w:rsidRPr="005656DD" w:rsidRDefault="00561A53" w:rsidP="00561A53">
      <w:pPr>
        <w:spacing w:beforeLines="1" w:afterLines="1"/>
        <w:rPr>
          <w:rFonts w:ascii="Verdana" w:hAnsi="Verdana"/>
          <w:b/>
          <w:color w:val="FFFFFF"/>
          <w:spacing w:val="40"/>
          <w:sz w:val="28"/>
          <w:szCs w:val="28"/>
        </w:rPr>
      </w:pPr>
      <w:r w:rsidRPr="00561A53">
        <w:rPr>
          <w:rFonts w:ascii="Verdana" w:hAnsi="Verdana"/>
          <w:noProof/>
        </w:rPr>
        <w:pict>
          <v:shape id="_x0000_s1112" type="#_x0000_t202" style="position:absolute;margin-left:-54pt;margin-top:-54pt;width:17.65pt;height:773.6pt;z-index:251694080;visibility:visible;mso-wrap-edited:f"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112">
              <w:txbxContent>
                <w:p w:rsidR="00B23279" w:rsidRDefault="00B23279" w:rsidP="00F44790"/>
              </w:txbxContent>
            </v:textbox>
            <w10:wrap type="tight"/>
          </v:shape>
        </w:pict>
      </w:r>
      <w:r w:rsidR="00062EDD">
        <w:rPr>
          <w:rFonts w:ascii="Verdana" w:hAnsi="Verdana"/>
          <w:b/>
          <w:color w:val="FFFFFF"/>
          <w:spacing w:val="40"/>
          <w:sz w:val="28"/>
          <w:szCs w:val="28"/>
        </w:rPr>
        <w:t>NOUVELLES DU TRI</w:t>
      </w:r>
    </w:p>
    <w:p w:rsidR="00F01ECE" w:rsidRDefault="00062EDD" w:rsidP="00062EDD">
      <w:pPr>
        <w:rPr>
          <w:rFonts w:ascii="Verdana" w:hAnsi="Verdana" w:cs="Arial"/>
          <w:color w:val="202328"/>
          <w:shd w:val="clear" w:color="auto" w:fill="FFFFFF"/>
        </w:rPr>
      </w:pPr>
      <w:r w:rsidRPr="00062EDD">
        <w:rPr>
          <w:rFonts w:ascii="Verdana" w:hAnsi="Verdana" w:cs="Arial"/>
          <w:color w:val="202328"/>
          <w:shd w:val="clear" w:color="auto" w:fill="FFFFFF"/>
        </w:rPr>
        <w:t xml:space="preserve">La loi de Transition Energétique pour une Croissance Verte, adoptée en 2015, prévoit l’extension des consignes de tri des emballages ménagers à l’ensemble des emballages plastique d’ici 2022. </w:t>
      </w:r>
    </w:p>
    <w:p w:rsidR="00062EDD" w:rsidRDefault="00062EDD" w:rsidP="00062EDD">
      <w:pPr>
        <w:rPr>
          <w:rFonts w:ascii="Verdana" w:hAnsi="Verdana" w:cs="Arial"/>
          <w:color w:val="202328"/>
          <w:shd w:val="clear" w:color="auto" w:fill="FFFFFF"/>
        </w:rPr>
      </w:pPr>
    </w:p>
    <w:p w:rsidR="00F01ECE" w:rsidRDefault="00062EDD" w:rsidP="00062EDD">
      <w:pPr>
        <w:rPr>
          <w:rFonts w:ascii="Verdana" w:hAnsi="Verdana" w:cs="Arial"/>
          <w:color w:val="202328"/>
          <w:shd w:val="clear" w:color="auto" w:fill="FFFFFF"/>
        </w:rPr>
      </w:pPr>
      <w:r w:rsidRPr="00062EDD">
        <w:rPr>
          <w:rFonts w:ascii="Verdana" w:hAnsi="Verdana" w:cs="Arial"/>
          <w:color w:val="202328"/>
          <w:shd w:val="clear" w:color="auto" w:fill="FFFFFF"/>
        </w:rPr>
        <w:t xml:space="preserve">L’année 2018 marque un tournant important dans la gestion des déchets pour la communauté de communes du </w:t>
      </w:r>
      <w:proofErr w:type="spellStart"/>
      <w:r w:rsidRPr="00062EDD">
        <w:rPr>
          <w:rFonts w:ascii="Verdana" w:hAnsi="Verdana" w:cs="Arial"/>
          <w:color w:val="202328"/>
          <w:shd w:val="clear" w:color="auto" w:fill="FFFFFF"/>
        </w:rPr>
        <w:t>Guillestrois</w:t>
      </w:r>
      <w:proofErr w:type="spellEnd"/>
      <w:r w:rsidRPr="00062EDD">
        <w:rPr>
          <w:rFonts w:ascii="Verdana" w:hAnsi="Verdana" w:cs="Arial"/>
          <w:color w:val="202328"/>
          <w:shd w:val="clear" w:color="auto" w:fill="FFFFFF"/>
        </w:rPr>
        <w:t xml:space="preserve"> et du Queyras (CCGQ).  </w:t>
      </w:r>
      <w:proofErr w:type="spellStart"/>
      <w:r w:rsidRPr="00062EDD">
        <w:rPr>
          <w:rFonts w:ascii="Verdana" w:hAnsi="Verdana" w:cs="Arial"/>
          <w:color w:val="202328"/>
          <w:shd w:val="clear" w:color="auto" w:fill="FFFFFF"/>
        </w:rPr>
        <w:t>Véolia</w:t>
      </w:r>
      <w:proofErr w:type="spellEnd"/>
      <w:r w:rsidRPr="00062EDD">
        <w:rPr>
          <w:rFonts w:ascii="Verdana" w:hAnsi="Verdana" w:cs="Arial"/>
          <w:color w:val="202328"/>
          <w:shd w:val="clear" w:color="auto" w:fill="FFFFFF"/>
        </w:rPr>
        <w:t>, en partenariat avec CITEO (</w:t>
      </w:r>
      <w:proofErr w:type="spellStart"/>
      <w:r w:rsidRPr="00062EDD">
        <w:rPr>
          <w:rFonts w:ascii="Verdana" w:hAnsi="Verdana" w:cs="Arial"/>
          <w:color w:val="202328"/>
          <w:shd w:val="clear" w:color="auto" w:fill="FFFFFF"/>
        </w:rPr>
        <w:t>ex-écoemballage</w:t>
      </w:r>
      <w:proofErr w:type="spellEnd"/>
      <w:r w:rsidRPr="00062EDD">
        <w:rPr>
          <w:rFonts w:ascii="Verdana" w:hAnsi="Verdana" w:cs="Arial"/>
          <w:color w:val="202328"/>
          <w:shd w:val="clear" w:color="auto" w:fill="FFFFFF"/>
        </w:rPr>
        <w:t>), modernise son centre de tri de Manosque pour mettre en place cette extension des consignes de recyclage.</w:t>
      </w:r>
    </w:p>
    <w:p w:rsidR="00F01ECE" w:rsidRDefault="00F01ECE" w:rsidP="00062EDD">
      <w:pPr>
        <w:rPr>
          <w:rFonts w:ascii="Verdana" w:hAnsi="Verdana" w:cs="Arial"/>
          <w:color w:val="202328"/>
          <w:shd w:val="clear" w:color="auto" w:fill="FFFFFF"/>
        </w:rPr>
      </w:pPr>
    </w:p>
    <w:p w:rsidR="00F01ECE" w:rsidRPr="00F01ECE" w:rsidRDefault="00F01ECE" w:rsidP="00F01ECE">
      <w:pPr>
        <w:rPr>
          <w:rFonts w:ascii="Verdana" w:hAnsi="Verdana" w:cs="Arial"/>
          <w:color w:val="202328"/>
          <w:shd w:val="clear" w:color="auto" w:fill="FFFFFF"/>
        </w:rPr>
      </w:pPr>
      <w:r w:rsidRPr="00F01ECE">
        <w:rPr>
          <w:rFonts w:ascii="Verdana" w:hAnsi="Verdana" w:cs="Arial"/>
          <w:color w:val="202328"/>
          <w:shd w:val="clear" w:color="auto" w:fill="FFFFFF"/>
        </w:rPr>
        <w:t>En plus des bouteilles et flacons habituels, vous pourrez jeter dans votre conteneur « emballages » les pots, barquettes, films et sacs plastiques.</w:t>
      </w:r>
    </w:p>
    <w:p w:rsidR="00F01ECE" w:rsidRPr="00F01ECE" w:rsidRDefault="00F01ECE" w:rsidP="00062EDD">
      <w:pPr>
        <w:rPr>
          <w:rFonts w:ascii="Verdana" w:hAnsi="Verdana" w:cs="Arial"/>
          <w:b/>
          <w:color w:val="202328"/>
          <w:shd w:val="clear" w:color="auto" w:fill="FFFFFF"/>
        </w:rPr>
      </w:pPr>
      <w:r w:rsidRPr="00F01ECE">
        <w:rPr>
          <w:rFonts w:ascii="Verdana" w:hAnsi="Verdana" w:cs="Arial"/>
          <w:b/>
          <w:color w:val="202328"/>
          <w:shd w:val="clear" w:color="auto" w:fill="FFFFFF"/>
        </w:rPr>
        <w:t xml:space="preserve"> </w:t>
      </w:r>
    </w:p>
    <w:p w:rsidR="00062EDD" w:rsidRPr="00F01ECE" w:rsidRDefault="00F01ECE" w:rsidP="00062EDD">
      <w:pPr>
        <w:rPr>
          <w:rFonts w:ascii="Verdana" w:hAnsi="Verdana" w:cs="Arial"/>
          <w:b/>
          <w:color w:val="202328"/>
          <w:shd w:val="clear" w:color="auto" w:fill="FFFFFF"/>
        </w:rPr>
      </w:pPr>
      <w:r w:rsidRPr="00F01ECE">
        <w:rPr>
          <w:rFonts w:ascii="Verdana" w:hAnsi="Verdana" w:cs="Arial"/>
          <w:color w:val="202328"/>
          <w:shd w:val="clear" w:color="auto" w:fill="FFFFFF"/>
        </w:rPr>
        <w:t xml:space="preserve">Le lancement officiel des nouvelles consignes sera à l’automne. Cependant les nouvelles machines du centre de tri sont actuellement en phase d’essai, et </w:t>
      </w:r>
      <w:r w:rsidRPr="00F01ECE">
        <w:rPr>
          <w:rFonts w:ascii="Verdana" w:hAnsi="Verdana" w:cs="Arial"/>
          <w:b/>
          <w:color w:val="202328"/>
          <w:shd w:val="clear" w:color="auto" w:fill="FFFFFF"/>
        </w:rPr>
        <w:t>nous vous invitons à participer à ce test dès à présent.</w:t>
      </w:r>
    </w:p>
    <w:p w:rsidR="00062EDD" w:rsidRPr="00F01ECE" w:rsidRDefault="00062EDD" w:rsidP="00062EDD">
      <w:pPr>
        <w:rPr>
          <w:rFonts w:ascii="Verdana" w:hAnsi="Verdana" w:cs="Arial"/>
          <w:b/>
          <w:color w:val="202328"/>
          <w:shd w:val="clear" w:color="auto" w:fill="FFFFFF"/>
        </w:rPr>
      </w:pPr>
    </w:p>
    <w:p w:rsidR="00062EDD" w:rsidRPr="00062EDD" w:rsidRDefault="00062EDD" w:rsidP="00062EDD">
      <w:pPr>
        <w:rPr>
          <w:rFonts w:ascii="Verdana" w:hAnsi="Verdana" w:cs="Arial"/>
          <w:color w:val="202328"/>
          <w:shd w:val="clear" w:color="auto" w:fill="FFFFFF"/>
        </w:rPr>
      </w:pPr>
      <w:r w:rsidRPr="00062EDD">
        <w:rPr>
          <w:rFonts w:ascii="Verdana" w:hAnsi="Verdana" w:cs="Arial"/>
          <w:color w:val="202328"/>
          <w:shd w:val="clear" w:color="auto" w:fill="FFFFFF"/>
        </w:rPr>
        <w:t>Parallèlement, une autre extension sur les petits emballages métalliques se met en place. Capsules, plaquette vide de médicament, papier aluminium… viendront bientôt rejoindre les canettes, conserves et autres barquettes métalliques habituelles.</w:t>
      </w:r>
    </w:p>
    <w:p w:rsidR="00062EDD" w:rsidRPr="00062EDD" w:rsidRDefault="00062EDD" w:rsidP="00062EDD">
      <w:pPr>
        <w:rPr>
          <w:rFonts w:ascii="Verdana" w:hAnsi="Verdana" w:cs="Arial"/>
          <w:color w:val="202328"/>
          <w:shd w:val="clear" w:color="auto" w:fill="FFFFFF"/>
        </w:rPr>
      </w:pPr>
      <w:r w:rsidRPr="00062EDD">
        <w:rPr>
          <w:rFonts w:ascii="Verdana" w:hAnsi="Verdana" w:cs="Arial"/>
          <w:color w:val="202328"/>
          <w:shd w:val="clear" w:color="auto" w:fill="FFFFFF"/>
        </w:rPr>
        <w:t>Ces nouveautés permettront à votre territoire de respecter les objectifs fixés par la loi, et à la communauté de communes de maitriser les coûts et de diminuer son impact environnemental.</w:t>
      </w:r>
    </w:p>
    <w:p w:rsidR="00062EDD" w:rsidRPr="00062EDD" w:rsidRDefault="00062EDD" w:rsidP="00062EDD">
      <w:pPr>
        <w:rPr>
          <w:rFonts w:ascii="Verdana" w:hAnsi="Verdana" w:cs="Arial"/>
          <w:color w:val="202328"/>
          <w:shd w:val="clear" w:color="auto" w:fill="FFFFFF"/>
        </w:rPr>
      </w:pPr>
      <w:r w:rsidRPr="00062EDD">
        <w:rPr>
          <w:rFonts w:ascii="Verdana" w:hAnsi="Verdana" w:cs="Arial"/>
          <w:color w:val="202328"/>
          <w:shd w:val="clear" w:color="auto" w:fill="FFFFFF"/>
        </w:rPr>
        <w:t xml:space="preserve"> </w:t>
      </w:r>
    </w:p>
    <w:p w:rsidR="00062EDD" w:rsidRPr="00062EDD" w:rsidRDefault="00062EDD" w:rsidP="00062EDD">
      <w:pPr>
        <w:rPr>
          <w:rFonts w:ascii="Verdana" w:hAnsi="Verdana" w:cs="Arial"/>
          <w:color w:val="202328"/>
          <w:shd w:val="clear" w:color="auto" w:fill="FFFFFF"/>
        </w:rPr>
      </w:pPr>
      <w:r w:rsidRPr="00062EDD">
        <w:rPr>
          <w:rFonts w:ascii="Verdana" w:hAnsi="Verdana" w:cs="Arial"/>
          <w:color w:val="202328"/>
          <w:shd w:val="clear" w:color="auto" w:fill="FFFFFF"/>
        </w:rPr>
        <w:t>Au final « TOUS LES EMBALLAGES SE TRIERONT »</w:t>
      </w:r>
    </w:p>
    <w:p w:rsidR="00062EDD" w:rsidRDefault="00062EDD" w:rsidP="0088086C">
      <w:pPr>
        <w:rPr>
          <w:rFonts w:ascii="Verdana" w:hAnsi="Verdana" w:cs="Arial"/>
          <w:color w:val="202328"/>
          <w:shd w:val="clear" w:color="auto" w:fill="FFFFFF"/>
        </w:rPr>
      </w:pPr>
    </w:p>
    <w:p w:rsidR="00F01ECE" w:rsidRDefault="00561A53" w:rsidP="0088086C">
      <w:pPr>
        <w:rPr>
          <w:rFonts w:ascii="Verdana" w:hAnsi="Verdana" w:cs="Arial"/>
          <w:color w:val="202328"/>
          <w:shd w:val="clear" w:color="auto" w:fill="FFFFFF"/>
        </w:rPr>
      </w:pPr>
      <w:hyperlink r:id="rId16" w:history="1">
        <w:r w:rsidR="00F01ECE" w:rsidRPr="008E2C2B">
          <w:rPr>
            <w:rStyle w:val="Lienhypertexte"/>
            <w:rFonts w:ascii="Verdana" w:hAnsi="Verdana" w:cs="Arial"/>
            <w:shd w:val="clear" w:color="auto" w:fill="FFFFFF"/>
          </w:rPr>
          <w:t>www.smitomga.com</w:t>
        </w:r>
      </w:hyperlink>
    </w:p>
    <w:p w:rsidR="0088086C" w:rsidRPr="00B93107" w:rsidRDefault="0088086C" w:rsidP="0088086C">
      <w:pPr>
        <w:rPr>
          <w:rFonts w:ascii="Verdana" w:hAnsi="Verdana" w:cs="Arial"/>
          <w:color w:val="202328"/>
          <w:shd w:val="clear" w:color="auto" w:fill="FFFFFF"/>
        </w:rPr>
      </w:pPr>
    </w:p>
    <w:p w:rsidR="0088086C" w:rsidRPr="0088086C" w:rsidRDefault="0088086C" w:rsidP="0088086C">
      <w:pPr>
        <w:rPr>
          <w:rFonts w:ascii="Verdana" w:hAnsi="Verdana" w:cs="Arial"/>
          <w:color w:val="202328"/>
          <w:shd w:val="clear" w:color="auto" w:fill="FFFFFF"/>
        </w:rPr>
      </w:pPr>
    </w:p>
    <w:p w:rsidR="0022688C" w:rsidRDefault="0022688C" w:rsidP="00CC2E0B">
      <w:pPr>
        <w:rPr>
          <w:rFonts w:ascii="Verdana" w:hAnsi="Verdana"/>
          <w:b/>
        </w:rPr>
      </w:pPr>
    </w:p>
    <w:p w:rsidR="00B25DB6" w:rsidRDefault="00B25DB6" w:rsidP="00561A53">
      <w:pPr>
        <w:spacing w:beforeLines="1" w:afterLines="1"/>
        <w:rPr>
          <w:rFonts w:ascii="Verdana" w:eastAsiaTheme="minorHAnsi" w:hAnsi="Verdana"/>
          <w:color w:val="auto"/>
          <w:szCs w:val="20"/>
        </w:rPr>
      </w:pPr>
    </w:p>
    <w:p w:rsidR="00B25DB6" w:rsidRDefault="00B25DB6" w:rsidP="00561A53">
      <w:pPr>
        <w:spacing w:beforeLines="1" w:afterLines="1"/>
        <w:rPr>
          <w:rFonts w:ascii="Verdana" w:eastAsiaTheme="minorHAnsi" w:hAnsi="Verdana"/>
          <w:color w:val="auto"/>
          <w:szCs w:val="20"/>
        </w:rPr>
      </w:pPr>
    </w:p>
    <w:p w:rsidR="003C3010" w:rsidRDefault="003C3010" w:rsidP="00CC2E0B">
      <w:pPr>
        <w:widowControl w:val="0"/>
        <w:autoSpaceDE w:val="0"/>
        <w:autoSpaceDN w:val="0"/>
        <w:adjustRightInd w:val="0"/>
        <w:jc w:val="both"/>
        <w:rPr>
          <w:rFonts w:ascii="Verdana" w:hAnsi="Verdana"/>
          <w:i/>
        </w:rPr>
      </w:pPr>
    </w:p>
    <w:p w:rsidR="00E73031" w:rsidRPr="003C3010" w:rsidRDefault="00B23279" w:rsidP="00E73031">
      <w:pPr>
        <w:shd w:val="clear" w:color="auto" w:fill="800000"/>
        <w:jc w:val="both"/>
        <w:rPr>
          <w:rFonts w:ascii="Verdana" w:hAnsi="Verdana"/>
          <w:b/>
          <w:color w:val="FFFFFF"/>
          <w:spacing w:val="40"/>
          <w:sz w:val="28"/>
          <w:szCs w:val="28"/>
        </w:rPr>
      </w:pPr>
      <w:r>
        <w:rPr>
          <w:rFonts w:ascii="Verdana" w:hAnsi="Verdana"/>
          <w:b/>
          <w:color w:val="FFFFFF"/>
          <w:spacing w:val="40"/>
          <w:sz w:val="28"/>
        </w:rPr>
        <w:t xml:space="preserve">DICTONS </w:t>
      </w:r>
    </w:p>
    <w:p w:rsidR="00CC2E0B" w:rsidRPr="00B25DB6" w:rsidRDefault="00CC2E0B" w:rsidP="00CC2E0B">
      <w:pPr>
        <w:widowControl w:val="0"/>
        <w:autoSpaceDE w:val="0"/>
        <w:autoSpaceDN w:val="0"/>
        <w:adjustRightInd w:val="0"/>
        <w:jc w:val="both"/>
        <w:rPr>
          <w:rFonts w:ascii="Verdana" w:hAnsi="Verdana"/>
          <w:i/>
          <w:sz w:val="28"/>
        </w:rPr>
      </w:pPr>
    </w:p>
    <w:p w:rsidR="00357D28" w:rsidRDefault="00B23279" w:rsidP="00CC2E0B">
      <w:pPr>
        <w:widowControl w:val="0"/>
        <w:autoSpaceDE w:val="0"/>
        <w:autoSpaceDN w:val="0"/>
        <w:adjustRightInd w:val="0"/>
        <w:jc w:val="both"/>
        <w:rPr>
          <w:rFonts w:ascii="Verdana" w:hAnsi="Verdana"/>
          <w:i/>
        </w:rPr>
      </w:pPr>
      <w:r>
        <w:rPr>
          <w:rFonts w:ascii="Verdana" w:hAnsi="Verdana"/>
          <w:i/>
        </w:rPr>
        <w:t>A partir du 2 juillet, plus de laine ni de corset.</w:t>
      </w:r>
    </w:p>
    <w:p w:rsidR="00B23279" w:rsidRDefault="00B23279" w:rsidP="00CC2E0B">
      <w:pPr>
        <w:widowControl w:val="0"/>
        <w:autoSpaceDE w:val="0"/>
        <w:autoSpaceDN w:val="0"/>
        <w:adjustRightInd w:val="0"/>
        <w:jc w:val="both"/>
        <w:rPr>
          <w:rFonts w:ascii="Verdana" w:hAnsi="Verdana"/>
          <w:i/>
        </w:rPr>
      </w:pPr>
    </w:p>
    <w:p w:rsidR="00357D28" w:rsidRDefault="00B23279" w:rsidP="00CC2E0B">
      <w:pPr>
        <w:widowControl w:val="0"/>
        <w:autoSpaceDE w:val="0"/>
        <w:autoSpaceDN w:val="0"/>
        <w:adjustRightInd w:val="0"/>
        <w:jc w:val="both"/>
        <w:rPr>
          <w:rFonts w:ascii="Verdana" w:hAnsi="Verdana"/>
          <w:i/>
        </w:rPr>
      </w:pPr>
      <w:r>
        <w:rPr>
          <w:rFonts w:ascii="Verdana" w:hAnsi="Verdana"/>
          <w:i/>
        </w:rPr>
        <w:t>Juillet, orage de nuit, peu de mal mais que de bruit !</w:t>
      </w:r>
    </w:p>
    <w:p w:rsidR="00B23279" w:rsidRDefault="00B23279" w:rsidP="00CC2E0B">
      <w:pPr>
        <w:widowControl w:val="0"/>
        <w:autoSpaceDE w:val="0"/>
        <w:autoSpaceDN w:val="0"/>
        <w:adjustRightInd w:val="0"/>
        <w:jc w:val="both"/>
        <w:rPr>
          <w:rFonts w:ascii="Verdana" w:hAnsi="Verdana"/>
          <w:i/>
        </w:rPr>
      </w:pPr>
    </w:p>
    <w:p w:rsidR="00B23279" w:rsidRDefault="00B23279" w:rsidP="00CC2E0B">
      <w:pPr>
        <w:widowControl w:val="0"/>
        <w:autoSpaceDE w:val="0"/>
        <w:autoSpaceDN w:val="0"/>
        <w:adjustRightInd w:val="0"/>
        <w:jc w:val="both"/>
        <w:rPr>
          <w:rFonts w:ascii="Verdana" w:hAnsi="Verdana"/>
          <w:i/>
        </w:rPr>
      </w:pPr>
      <w:r>
        <w:rPr>
          <w:rFonts w:ascii="Verdana" w:hAnsi="Verdana"/>
          <w:i/>
        </w:rPr>
        <w:t>Année de hannetons, blé à foison.</w:t>
      </w:r>
    </w:p>
    <w:p w:rsidR="00B23279" w:rsidRDefault="00B23279" w:rsidP="00CC2E0B">
      <w:pPr>
        <w:widowControl w:val="0"/>
        <w:autoSpaceDE w:val="0"/>
        <w:autoSpaceDN w:val="0"/>
        <w:adjustRightInd w:val="0"/>
        <w:jc w:val="both"/>
        <w:rPr>
          <w:rFonts w:ascii="Verdana" w:hAnsi="Verdana"/>
          <w:i/>
        </w:rPr>
      </w:pPr>
    </w:p>
    <w:p w:rsidR="00B23279" w:rsidRPr="00357D28" w:rsidRDefault="00B23279" w:rsidP="00CC2E0B">
      <w:pPr>
        <w:widowControl w:val="0"/>
        <w:autoSpaceDE w:val="0"/>
        <w:autoSpaceDN w:val="0"/>
        <w:adjustRightInd w:val="0"/>
        <w:jc w:val="both"/>
        <w:rPr>
          <w:rFonts w:ascii="Verdana" w:hAnsi="Verdana"/>
          <w:b/>
          <w:i/>
        </w:rPr>
      </w:pPr>
      <w:r w:rsidRPr="00357D28">
        <w:rPr>
          <w:rFonts w:ascii="Verdana" w:hAnsi="Verdana"/>
          <w:b/>
          <w:i/>
        </w:rPr>
        <w:t>Et aussi …</w:t>
      </w:r>
    </w:p>
    <w:p w:rsidR="00B25DB6" w:rsidRDefault="00B25DB6" w:rsidP="00CC2E0B">
      <w:pPr>
        <w:widowControl w:val="0"/>
        <w:autoSpaceDE w:val="0"/>
        <w:autoSpaceDN w:val="0"/>
        <w:adjustRightInd w:val="0"/>
        <w:jc w:val="both"/>
        <w:rPr>
          <w:rFonts w:ascii="Verdana" w:hAnsi="Verdana"/>
          <w:i/>
        </w:rPr>
      </w:pPr>
    </w:p>
    <w:p w:rsidR="00357D28" w:rsidRDefault="002C7E80" w:rsidP="00CC2E0B">
      <w:pPr>
        <w:widowControl w:val="0"/>
        <w:autoSpaceDE w:val="0"/>
        <w:autoSpaceDN w:val="0"/>
        <w:adjustRightInd w:val="0"/>
        <w:jc w:val="both"/>
        <w:rPr>
          <w:rFonts w:ascii="Verdana" w:hAnsi="Verdana"/>
          <w:i/>
        </w:rPr>
      </w:pPr>
      <w:r>
        <w:rPr>
          <w:rFonts w:ascii="Verdana" w:hAnsi="Verdana"/>
          <w:i/>
        </w:rPr>
        <w:t>Plus le bouc est laid, plus la chèvre le trouve à son goût.</w:t>
      </w:r>
    </w:p>
    <w:p w:rsidR="002C7E80" w:rsidRDefault="002C7E80" w:rsidP="00CC2E0B">
      <w:pPr>
        <w:widowControl w:val="0"/>
        <w:autoSpaceDE w:val="0"/>
        <w:autoSpaceDN w:val="0"/>
        <w:adjustRightInd w:val="0"/>
        <w:jc w:val="both"/>
        <w:rPr>
          <w:rFonts w:ascii="Verdana" w:hAnsi="Verdana"/>
          <w:i/>
        </w:rPr>
      </w:pPr>
    </w:p>
    <w:p w:rsidR="00B23279" w:rsidRDefault="002C7E80" w:rsidP="00CC2E0B">
      <w:pPr>
        <w:widowControl w:val="0"/>
        <w:autoSpaceDE w:val="0"/>
        <w:autoSpaceDN w:val="0"/>
        <w:adjustRightInd w:val="0"/>
        <w:jc w:val="both"/>
        <w:rPr>
          <w:rFonts w:ascii="Verdana" w:hAnsi="Verdana"/>
          <w:i/>
        </w:rPr>
      </w:pPr>
      <w:r>
        <w:rPr>
          <w:rFonts w:ascii="Verdana" w:hAnsi="Verdana"/>
          <w:i/>
        </w:rPr>
        <w:t>Quand les brebis vont au champ, la plus sage va devant.</w:t>
      </w:r>
    </w:p>
    <w:p w:rsidR="002C7E80" w:rsidRDefault="002C7E80" w:rsidP="00CC2E0B">
      <w:pPr>
        <w:widowControl w:val="0"/>
        <w:autoSpaceDE w:val="0"/>
        <w:autoSpaceDN w:val="0"/>
        <w:adjustRightInd w:val="0"/>
        <w:jc w:val="both"/>
        <w:rPr>
          <w:rFonts w:ascii="Verdana" w:hAnsi="Verdana"/>
          <w:i/>
        </w:rPr>
      </w:pPr>
    </w:p>
    <w:p w:rsidR="00B23279" w:rsidRDefault="002C7E80" w:rsidP="00CC2E0B">
      <w:pPr>
        <w:widowControl w:val="0"/>
        <w:autoSpaceDE w:val="0"/>
        <w:autoSpaceDN w:val="0"/>
        <w:adjustRightInd w:val="0"/>
        <w:jc w:val="both"/>
        <w:rPr>
          <w:rFonts w:ascii="Verdana" w:hAnsi="Verdana"/>
          <w:i/>
        </w:rPr>
      </w:pPr>
      <w:r>
        <w:rPr>
          <w:rFonts w:ascii="Verdana" w:hAnsi="Verdana"/>
          <w:i/>
        </w:rPr>
        <w:t>Coq maigre et poule grasse font poulets de bonne race</w:t>
      </w:r>
      <w:r w:rsidR="00357D28">
        <w:rPr>
          <w:rFonts w:ascii="Verdana" w:hAnsi="Verdana"/>
          <w:i/>
        </w:rPr>
        <w:t>.</w:t>
      </w:r>
    </w:p>
    <w:p w:rsidR="002C7E80" w:rsidRDefault="002C7E80" w:rsidP="00CC2E0B">
      <w:pPr>
        <w:widowControl w:val="0"/>
        <w:autoSpaceDE w:val="0"/>
        <w:autoSpaceDN w:val="0"/>
        <w:adjustRightInd w:val="0"/>
        <w:jc w:val="both"/>
        <w:rPr>
          <w:rFonts w:ascii="Verdana" w:hAnsi="Verdana"/>
          <w:i/>
        </w:rPr>
      </w:pPr>
    </w:p>
    <w:p w:rsidR="002C7E80" w:rsidRDefault="002C7E80" w:rsidP="00CC2E0B">
      <w:pPr>
        <w:widowControl w:val="0"/>
        <w:autoSpaceDE w:val="0"/>
        <w:autoSpaceDN w:val="0"/>
        <w:adjustRightInd w:val="0"/>
        <w:jc w:val="both"/>
        <w:rPr>
          <w:rFonts w:ascii="Verdana" w:hAnsi="Verdana"/>
          <w:i/>
        </w:rPr>
      </w:pPr>
      <w:r>
        <w:rPr>
          <w:rFonts w:ascii="Verdana" w:hAnsi="Verdana"/>
          <w:i/>
        </w:rPr>
        <w:t>Jamais un corb</w:t>
      </w:r>
      <w:r w:rsidR="00357D28">
        <w:rPr>
          <w:rFonts w:ascii="Verdana" w:hAnsi="Verdana"/>
          <w:i/>
        </w:rPr>
        <w:t>eau n’a fait un canari (Laver un</w:t>
      </w:r>
      <w:r>
        <w:rPr>
          <w:rFonts w:ascii="Verdana" w:hAnsi="Verdana"/>
          <w:i/>
        </w:rPr>
        <w:t xml:space="preserve"> corbeau ne le fait pas blanc)</w:t>
      </w:r>
      <w:r w:rsidR="00357D28">
        <w:rPr>
          <w:rFonts w:ascii="Verdana" w:hAnsi="Verdana"/>
          <w:i/>
        </w:rPr>
        <w:t>.</w:t>
      </w:r>
    </w:p>
    <w:p w:rsidR="002C7E80" w:rsidRDefault="002C7E80" w:rsidP="00CC2E0B">
      <w:pPr>
        <w:widowControl w:val="0"/>
        <w:autoSpaceDE w:val="0"/>
        <w:autoSpaceDN w:val="0"/>
        <w:adjustRightInd w:val="0"/>
        <w:jc w:val="both"/>
        <w:rPr>
          <w:rFonts w:ascii="Verdana" w:hAnsi="Verdana"/>
          <w:i/>
        </w:rPr>
      </w:pPr>
    </w:p>
    <w:p w:rsidR="00B25DB6" w:rsidRDefault="002C7E80" w:rsidP="00CC2E0B">
      <w:pPr>
        <w:widowControl w:val="0"/>
        <w:autoSpaceDE w:val="0"/>
        <w:autoSpaceDN w:val="0"/>
        <w:adjustRightInd w:val="0"/>
        <w:jc w:val="both"/>
        <w:rPr>
          <w:rFonts w:ascii="Verdana" w:hAnsi="Verdana"/>
          <w:i/>
        </w:rPr>
      </w:pPr>
      <w:r>
        <w:rPr>
          <w:rFonts w:ascii="Verdana" w:hAnsi="Verdana"/>
          <w:i/>
        </w:rPr>
        <w:t>Toute rose devient gratte-cul</w:t>
      </w: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B25DB6" w:rsidRDefault="00B25DB6" w:rsidP="00CC2E0B">
      <w:pPr>
        <w:widowControl w:val="0"/>
        <w:autoSpaceDE w:val="0"/>
        <w:autoSpaceDN w:val="0"/>
        <w:adjustRightInd w:val="0"/>
        <w:jc w:val="both"/>
        <w:rPr>
          <w:rFonts w:ascii="Verdana" w:hAnsi="Verdana"/>
          <w:i/>
        </w:rPr>
      </w:pPr>
    </w:p>
    <w:p w:rsidR="00CC2E0B" w:rsidRDefault="00CC2E0B" w:rsidP="00CC2E0B">
      <w:pPr>
        <w:widowControl w:val="0"/>
        <w:autoSpaceDE w:val="0"/>
        <w:autoSpaceDN w:val="0"/>
        <w:adjustRightInd w:val="0"/>
        <w:jc w:val="both"/>
        <w:rPr>
          <w:rFonts w:ascii="Verdana" w:hAnsi="Verdana"/>
          <w:i/>
        </w:rPr>
      </w:pPr>
    </w:p>
    <w:p w:rsidR="00CC2E0B" w:rsidRDefault="00561A53" w:rsidP="00CC2E0B">
      <w:pPr>
        <w:widowControl w:val="0"/>
        <w:autoSpaceDE w:val="0"/>
        <w:autoSpaceDN w:val="0"/>
        <w:adjustRightInd w:val="0"/>
        <w:jc w:val="both"/>
        <w:rPr>
          <w:rFonts w:ascii="Verdana" w:hAnsi="Verdana"/>
          <w:i/>
        </w:rPr>
      </w:pPr>
      <w:r w:rsidRPr="00561A53">
        <w:rPr>
          <w:rFonts w:ascii="Verdana" w:hAnsi="Verdana"/>
          <w:noProof/>
        </w:rPr>
        <w:pict>
          <v:shape id="_x0000_s1094" type="#_x0000_t202" style="position:absolute;left:0;text-align:left;margin-left:-54pt;margin-top:3.4pt;width:17.65pt;height:773.6pt;z-index:251689984;visibility:visible;mso-wrap-edited:f"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94">
              <w:txbxContent>
                <w:p w:rsidR="00B23279" w:rsidRDefault="00B23279" w:rsidP="00CC2E0B"/>
              </w:txbxContent>
            </v:textbox>
            <w10:wrap type="tight"/>
          </v:shape>
        </w:pict>
      </w:r>
    </w:p>
    <w:p w:rsidR="00B23279" w:rsidRDefault="00B23279" w:rsidP="00B23279">
      <w:pPr>
        <w:jc w:val="both"/>
        <w:rPr>
          <w:rFonts w:ascii="Lucida Calligraphy" w:hAnsi="Lucida Calligraphy"/>
          <w:b/>
          <w:i/>
          <w:sz w:val="48"/>
        </w:rPr>
      </w:pPr>
      <w:r>
        <w:rPr>
          <w:rFonts w:ascii="Lucida Calligraphy" w:hAnsi="Lucida Calligraphy"/>
          <w:b/>
          <w:i/>
          <w:sz w:val="48"/>
        </w:rPr>
        <w:t>…</w:t>
      </w:r>
    </w:p>
    <w:p w:rsidR="00CC2E0B" w:rsidRPr="00B23279" w:rsidRDefault="00B23279" w:rsidP="00CC2E0B">
      <w:pPr>
        <w:shd w:val="clear" w:color="auto" w:fill="800000"/>
        <w:jc w:val="both"/>
        <w:rPr>
          <w:rFonts w:ascii="Lucida Calligraphy" w:hAnsi="Lucida Calligraphy"/>
          <w:b/>
          <w:color w:val="FFFFFF"/>
          <w:spacing w:val="40"/>
          <w:sz w:val="48"/>
          <w:szCs w:val="28"/>
        </w:rPr>
      </w:pPr>
      <w:r w:rsidRPr="00B23279">
        <w:rPr>
          <w:rFonts w:ascii="Lucida Calligraphy" w:hAnsi="Lucida Calligraphy"/>
          <w:b/>
          <w:color w:val="FFFFFF"/>
          <w:spacing w:val="40"/>
          <w:sz w:val="48"/>
          <w:szCs w:val="28"/>
        </w:rPr>
        <w:t>A la prochaine …</w:t>
      </w:r>
    </w:p>
    <w:p w:rsidR="00CC2E0B" w:rsidRDefault="00561A53" w:rsidP="00CC2E0B">
      <w:pPr>
        <w:jc w:val="both"/>
        <w:rPr>
          <w:rFonts w:ascii="Lucida Calligraphy" w:hAnsi="Lucida Calligraphy"/>
          <w:b/>
          <w:i/>
          <w:sz w:val="48"/>
        </w:rPr>
      </w:pPr>
      <w:r w:rsidRPr="00561A53">
        <w:rPr>
          <w:rFonts w:ascii="Verdana" w:hAnsi="Verdana"/>
          <w:noProof/>
        </w:rPr>
        <w:pict>
          <v:shape id="_x0000_s1093" type="#_x0000_t202" style="position:absolute;left:0;text-align:left;margin-left:-54pt;margin-top:-36pt;width:17.65pt;height:773.6pt;z-index:251688960;visibility:visible;mso-wrap-edited:f" wrapcoords="-900 0 -900 21575 22500 21575 22500 0 -9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" fillcolor="maroon">
            <v:textbox style="mso-next-textbox:#_x0000_s1093">
              <w:txbxContent>
                <w:p w:rsidR="00B23279" w:rsidRDefault="00B23279" w:rsidP="00CC2E0B"/>
              </w:txbxContent>
            </v:textbox>
            <w10:wrap type="tight"/>
          </v:shape>
        </w:pict>
      </w:r>
    </w:p>
    <w:p w:rsidR="00CC2E0B" w:rsidRDefault="00CC2E0B" w:rsidP="00CC2E0B">
      <w:pPr>
        <w:jc w:val="both"/>
        <w:rPr>
          <w:rFonts w:ascii="Lucida Calligraphy" w:hAnsi="Lucida Calligraphy"/>
          <w:b/>
          <w:i/>
          <w:sz w:val="48"/>
        </w:rPr>
      </w:pPr>
    </w:p>
    <w:sectPr w:rsidR="00CC2E0B" w:rsidSect="00FC71AC">
      <w:headerReference w:type="even" r:id="rId17"/>
      <w:headerReference w:type="default" r:id="rId18"/>
      <w:footerReference w:type="even" r:id="rId19"/>
      <w:footerReference w:type="default" r:id="rId20"/>
      <w:headerReference w:type="first" r:id="rId21"/>
      <w:footerReference w:type="first" r:id="rId22"/>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rebuchet MS">
    <w:panose1 w:val="020B0603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Handwriting">
    <w:panose1 w:val="03010101010101010101"/>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3279" w:rsidRDefault="00B23279">
    <w:pPr>
      <w:pStyle w:val="Pieddepage"/>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3279" w:rsidRDefault="00B23279">
    <w:pPr>
      <w:pStyle w:val="Pieddepage"/>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3279" w:rsidRDefault="00B23279">
    <w:pPr>
      <w:pStyle w:val="Pieddepage"/>
    </w:pP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3279" w:rsidRDefault="00561A5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2.7pt;height:339.55pt;z-index:-251657216;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3279" w:rsidRDefault="00561A5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2.7pt;height:339.55pt;z-index:-251658240;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B23279" w:rsidRDefault="00561A5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52.7pt;height:339.55pt;z-index:-251656192;mso-wrap-edited:f;mso-position-horizontal:center;mso-position-horizontal-relative:margin;mso-position-vertical:center;mso-position-vertical-relative:margin" wrapcoords="-35 0 -35 21504 21600 21504 21600 0 -35 0">
          <v:imagedata r:id="rId1" o:title="poules" gain="19661f" blacklevel="22938f"/>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singleLevel"/>
    <w:tmpl w:val="00000001"/>
    <w:name w:val="WW8Num2"/>
    <w:lvl w:ilvl="0">
      <w:start w:val="2"/>
      <w:numFmt w:val="bullet"/>
      <w:lvlText w:val="-"/>
      <w:lvlJc w:val="left"/>
      <w:pPr>
        <w:tabs>
          <w:tab w:val="num" w:pos="720"/>
        </w:tabs>
        <w:ind w:left="720" w:hanging="360"/>
      </w:pPr>
      <w:rPr>
        <w:rFonts w:ascii="Trebuchet MS" w:hAnsi="Trebuchet MS" w:cs="ZapfDingbats" w:hint="default"/>
        <w:color w:val="auto"/>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73CC3"/>
    <w:multiLevelType w:val="hybridMultilevel"/>
    <w:tmpl w:val="EE2485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0EE5825"/>
    <w:multiLevelType w:val="hybridMultilevel"/>
    <w:tmpl w:val="9A726E70"/>
    <w:lvl w:ilvl="0" w:tplc="281864D6">
      <w:start w:val="2"/>
      <w:numFmt w:val="bullet"/>
      <w:lvlText w:val="-"/>
      <w:lvlJc w:val="left"/>
      <w:pPr>
        <w:tabs>
          <w:tab w:val="num" w:pos="720"/>
        </w:tabs>
        <w:ind w:left="720" w:hanging="360"/>
      </w:pPr>
      <w:rPr>
        <w:rFonts w:ascii="Trebuchet MS" w:eastAsia="Lucida Handwriting" w:hAnsi="Trebuchet MS" w:cs="ZapfDingbats"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87E7C5D"/>
    <w:multiLevelType w:val="hybridMultilevel"/>
    <w:tmpl w:val="957C204C"/>
    <w:lvl w:ilvl="0" w:tplc="281864D6">
      <w:start w:val="2"/>
      <w:numFmt w:val="bullet"/>
      <w:lvlText w:val="-"/>
      <w:lvlJc w:val="left"/>
      <w:pPr>
        <w:tabs>
          <w:tab w:val="num" w:pos="720"/>
        </w:tabs>
        <w:ind w:left="720" w:hanging="360"/>
      </w:pPr>
      <w:rPr>
        <w:rFonts w:ascii="Trebuchet MS" w:eastAsia="Lucida Handwriting" w:hAnsi="Trebuchet MS" w:cs="ZapfDingbats" w:hint="default"/>
      </w:rPr>
    </w:lvl>
    <w:lvl w:ilvl="1" w:tplc="040C0003">
      <w:start w:val="1"/>
      <w:numFmt w:val="bullet"/>
      <w:lvlText w:val="o"/>
      <w:lvlJc w:val="left"/>
      <w:pPr>
        <w:tabs>
          <w:tab w:val="num" w:pos="1440"/>
        </w:tabs>
        <w:ind w:left="1440" w:hanging="360"/>
      </w:pPr>
      <w:rPr>
        <w:rFonts w:ascii="Courier New" w:hAnsi="Courier New" w:cs="Verdan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Verdan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Verdan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A36963"/>
    <w:multiLevelType w:val="hybridMultilevel"/>
    <w:tmpl w:val="7D6C354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C461D7C"/>
    <w:multiLevelType w:val="hybridMultilevel"/>
    <w:tmpl w:val="09FA218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CAE26FF"/>
    <w:multiLevelType w:val="hybridMultilevel"/>
    <w:tmpl w:val="A3047F5C"/>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DCA3F2C"/>
    <w:multiLevelType w:val="hybridMultilevel"/>
    <w:tmpl w:val="6F84A7BA"/>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E6A2AF4"/>
    <w:multiLevelType w:val="multilevel"/>
    <w:tmpl w:val="09FA2182"/>
    <w:lvl w:ilvl="0">
      <w:numFmt w:val="bullet"/>
      <w:lvlText w:val="-"/>
      <w:lvlJc w:val="left"/>
      <w:pPr>
        <w:tabs>
          <w:tab w:val="num" w:pos="720"/>
        </w:tabs>
        <w:ind w:left="720" w:hanging="360"/>
      </w:pPr>
      <w:rPr>
        <w:rFonts w:ascii="Verdana" w:eastAsia="Times New Roman" w:hAnsi="Verdana" w:cs="Times New Roman" w:hint="default"/>
      </w:rPr>
    </w:lvl>
    <w:lvl w:ilvl="1">
      <w:start w:val="1"/>
      <w:numFmt w:val="bullet"/>
      <w:lvlText w:val="o"/>
      <w:lvlJc w:val="left"/>
      <w:pPr>
        <w:tabs>
          <w:tab w:val="num" w:pos="1440"/>
        </w:tabs>
        <w:ind w:left="1440" w:hanging="360"/>
      </w:pPr>
      <w:rPr>
        <w:rFonts w:ascii="Courier New" w:hAnsi="Courier New" w:cs="ZapfDingba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ZapfDingba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ZapfDingbat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F666F02"/>
    <w:multiLevelType w:val="hybridMultilevel"/>
    <w:tmpl w:val="BCDA82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1745700D"/>
    <w:multiLevelType w:val="hybridMultilevel"/>
    <w:tmpl w:val="91726E34"/>
    <w:lvl w:ilvl="0" w:tplc="053ACEF8">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900A70"/>
    <w:multiLevelType w:val="hybridMultilevel"/>
    <w:tmpl w:val="DA9E7528"/>
    <w:lvl w:ilvl="0" w:tplc="3FF4EA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92083C"/>
    <w:multiLevelType w:val="hybridMultilevel"/>
    <w:tmpl w:val="5DA287CC"/>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EA839A0"/>
    <w:multiLevelType w:val="hybridMultilevel"/>
    <w:tmpl w:val="8956534E"/>
    <w:lvl w:ilvl="0" w:tplc="DA268CA8">
      <w:start w:val="26"/>
      <w:numFmt w:val="bullet"/>
      <w:lvlText w:val="-"/>
      <w:lvlJc w:val="left"/>
      <w:pPr>
        <w:ind w:left="2484" w:hanging="360"/>
      </w:pPr>
      <w:rPr>
        <w:rFonts w:ascii="Verdana" w:eastAsia="Times New Roman" w:hAnsi="Verdana" w:cs="Times New Roman"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nsid w:val="27617371"/>
    <w:multiLevelType w:val="multilevel"/>
    <w:tmpl w:val="ECE4A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295557"/>
    <w:multiLevelType w:val="hybridMultilevel"/>
    <w:tmpl w:val="D2BAB2FE"/>
    <w:lvl w:ilvl="0" w:tplc="8F146518">
      <w:start w:val="3"/>
      <w:numFmt w:val="bullet"/>
      <w:lvlText w:val=""/>
      <w:lvlJc w:val="left"/>
      <w:pPr>
        <w:ind w:left="720" w:hanging="360"/>
      </w:pPr>
      <w:rPr>
        <w:rFonts w:ascii="Symbol" w:eastAsiaTheme="minorHAnsi" w:hAnsi="Symbol" w:cstheme="minorBidi" w:hint="default"/>
        <w:i w:val="0"/>
        <w:color w:val="auto"/>
        <w:sz w:val="22"/>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002017"/>
    <w:multiLevelType w:val="hybridMultilevel"/>
    <w:tmpl w:val="949CCC10"/>
    <w:lvl w:ilvl="0" w:tplc="0A18A390">
      <w:numFmt w:val="bullet"/>
      <w:lvlText w:val=""/>
      <w:lvlJc w:val="left"/>
      <w:pPr>
        <w:tabs>
          <w:tab w:val="num" w:pos="0"/>
        </w:tabs>
        <w:ind w:left="720" w:hanging="360"/>
      </w:pPr>
      <w:rPr>
        <w:rFonts w:ascii="Wingdings 2" w:eastAsia="Times New Roman" w:hAnsi="Wingdings 2"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0381157"/>
    <w:multiLevelType w:val="hybridMultilevel"/>
    <w:tmpl w:val="C16E2888"/>
    <w:lvl w:ilvl="0" w:tplc="B0985B16">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Aria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Aria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Arial"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39AB205D"/>
    <w:multiLevelType w:val="multilevel"/>
    <w:tmpl w:val="8CD8C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F8012A"/>
    <w:multiLevelType w:val="hybridMultilevel"/>
    <w:tmpl w:val="B7968838"/>
    <w:lvl w:ilvl="0" w:tplc="DBCA95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EFD26C2"/>
    <w:multiLevelType w:val="hybridMultilevel"/>
    <w:tmpl w:val="0650A18C"/>
    <w:lvl w:ilvl="0" w:tplc="28C0C982">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FCF1D17"/>
    <w:multiLevelType w:val="hybridMultilevel"/>
    <w:tmpl w:val="2B2EF8E2"/>
    <w:lvl w:ilvl="0" w:tplc="F108824C">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0D868C6"/>
    <w:multiLevelType w:val="hybridMultilevel"/>
    <w:tmpl w:val="4B520962"/>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43A2701B"/>
    <w:multiLevelType w:val="hybridMultilevel"/>
    <w:tmpl w:val="740EBAAE"/>
    <w:lvl w:ilvl="0" w:tplc="02EC828E">
      <w:numFmt w:val="bullet"/>
      <w:lvlText w:val="-"/>
      <w:lvlJc w:val="left"/>
      <w:pPr>
        <w:tabs>
          <w:tab w:val="num" w:pos="720"/>
        </w:tabs>
        <w:ind w:left="720" w:hanging="360"/>
      </w:pPr>
      <w:rPr>
        <w:rFonts w:ascii="Verdana" w:eastAsia="Times New Roman" w:hAnsi="Verdana" w:cs="Times New Roman"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45784878"/>
    <w:multiLevelType w:val="hybridMultilevel"/>
    <w:tmpl w:val="9D5C75F8"/>
    <w:lvl w:ilvl="0" w:tplc="2FF651F4">
      <w:start w:val="1"/>
      <w:numFmt w:val="upperLetter"/>
      <w:lvlText w:val="%1)"/>
      <w:lvlJc w:val="left"/>
      <w:pPr>
        <w:ind w:left="720" w:hanging="360"/>
      </w:pPr>
      <w:rPr>
        <w:rFonts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7E97F9B"/>
    <w:multiLevelType w:val="hybridMultilevel"/>
    <w:tmpl w:val="C20AB606"/>
    <w:lvl w:ilvl="0" w:tplc="A91C0568">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7F724DB"/>
    <w:multiLevelType w:val="hybridMultilevel"/>
    <w:tmpl w:val="22E4EB1E"/>
    <w:lvl w:ilvl="0" w:tplc="281864D6">
      <w:start w:val="2"/>
      <w:numFmt w:val="bullet"/>
      <w:lvlText w:val="-"/>
      <w:lvlJc w:val="left"/>
      <w:pPr>
        <w:tabs>
          <w:tab w:val="num" w:pos="720"/>
        </w:tabs>
        <w:ind w:left="720" w:hanging="360"/>
      </w:pPr>
      <w:rPr>
        <w:rFonts w:ascii="Trebuchet MS" w:eastAsia="Lucida Handwriting" w:hAnsi="Trebuchet MS" w:cs="ZapfDingbats" w:hint="default"/>
      </w:rPr>
    </w:lvl>
    <w:lvl w:ilvl="1" w:tplc="040C0003" w:tentative="1">
      <w:start w:val="1"/>
      <w:numFmt w:val="bullet"/>
      <w:lvlText w:val="o"/>
      <w:lvlJc w:val="left"/>
      <w:pPr>
        <w:tabs>
          <w:tab w:val="num" w:pos="1440"/>
        </w:tabs>
        <w:ind w:left="1440" w:hanging="360"/>
      </w:pPr>
      <w:rPr>
        <w:rFonts w:ascii="Courier New" w:hAnsi="Courier New" w:cs="Verdana"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Verdan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Verdan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51F27170"/>
    <w:multiLevelType w:val="hybridMultilevel"/>
    <w:tmpl w:val="0732789E"/>
    <w:lvl w:ilvl="0" w:tplc="FB9671B0">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8A7D86"/>
    <w:multiLevelType w:val="multilevel"/>
    <w:tmpl w:val="A85E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8FE4EAD"/>
    <w:multiLevelType w:val="multilevel"/>
    <w:tmpl w:val="093A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993FC4"/>
    <w:multiLevelType w:val="hybridMultilevel"/>
    <w:tmpl w:val="CFCEB8F0"/>
    <w:lvl w:ilvl="0" w:tplc="298088BA">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CE45CA0"/>
    <w:multiLevelType w:val="hybridMultilevel"/>
    <w:tmpl w:val="F0045ACE"/>
    <w:lvl w:ilvl="0" w:tplc="A8FC618E">
      <w:start w:val="1"/>
      <w:numFmt w:val="bullet"/>
      <w:lvlText w:val=""/>
      <w:lvlJc w:val="left"/>
      <w:pPr>
        <w:tabs>
          <w:tab w:val="num" w:pos="720"/>
        </w:tabs>
        <w:ind w:left="72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3BC63F5"/>
    <w:multiLevelType w:val="hybridMultilevel"/>
    <w:tmpl w:val="3604C6CA"/>
    <w:lvl w:ilvl="0" w:tplc="4BB6FA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48D40B7"/>
    <w:multiLevelType w:val="hybridMultilevel"/>
    <w:tmpl w:val="DD5CCE18"/>
    <w:lvl w:ilvl="0" w:tplc="5BC63D9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9E51A4"/>
    <w:multiLevelType w:val="hybridMultilevel"/>
    <w:tmpl w:val="83E201C2"/>
    <w:lvl w:ilvl="0" w:tplc="C2D4E244">
      <w:start w:val="5"/>
      <w:numFmt w:val="bullet"/>
      <w:lvlText w:val=""/>
      <w:lvlJc w:val="left"/>
      <w:pPr>
        <w:tabs>
          <w:tab w:val="num" w:pos="0"/>
        </w:tabs>
        <w:ind w:left="720" w:hanging="360"/>
      </w:pPr>
      <w:rPr>
        <w:rFonts w:ascii="ZapfDingbats" w:hAnsi="ZapfDingbats" w:cs="ZapfDingbats"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69721891"/>
    <w:multiLevelType w:val="hybridMultilevel"/>
    <w:tmpl w:val="6C3A8BD8"/>
    <w:lvl w:ilvl="0" w:tplc="F0940CA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C1F3E59"/>
    <w:multiLevelType w:val="hybridMultilevel"/>
    <w:tmpl w:val="EA8A3FAC"/>
    <w:lvl w:ilvl="0" w:tplc="9D928ADE">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D786B15"/>
    <w:multiLevelType w:val="multilevel"/>
    <w:tmpl w:val="83E201C2"/>
    <w:lvl w:ilvl="0">
      <w:start w:val="5"/>
      <w:numFmt w:val="bullet"/>
      <w:lvlText w:val=""/>
      <w:lvlJc w:val="left"/>
      <w:pPr>
        <w:tabs>
          <w:tab w:val="num" w:pos="0"/>
        </w:tabs>
        <w:ind w:left="720" w:hanging="360"/>
      </w:pPr>
      <w:rPr>
        <w:rFonts w:ascii="ZapfDingbats" w:hAnsi="ZapfDingbats" w:cs="ZapfDingbats" w:hint="default"/>
      </w:rPr>
    </w:lvl>
    <w:lvl w:ilvl="1">
      <w:start w:val="1"/>
      <w:numFmt w:val="bullet"/>
      <w:lvlText w:val="o"/>
      <w:lvlJc w:val="left"/>
      <w:pPr>
        <w:tabs>
          <w:tab w:val="num" w:pos="1440"/>
        </w:tabs>
        <w:ind w:left="1440" w:hanging="360"/>
      </w:pPr>
      <w:rPr>
        <w:rFonts w:ascii="Courier New" w:hAnsi="Courier New" w:cs="ZapfDingba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ZapfDingba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ZapfDingbats"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FFD1D16"/>
    <w:multiLevelType w:val="hybridMultilevel"/>
    <w:tmpl w:val="3D9256EE"/>
    <w:lvl w:ilvl="0" w:tplc="281864D6">
      <w:start w:val="2"/>
      <w:numFmt w:val="bullet"/>
      <w:lvlText w:val="-"/>
      <w:lvlJc w:val="left"/>
      <w:pPr>
        <w:tabs>
          <w:tab w:val="num" w:pos="720"/>
        </w:tabs>
        <w:ind w:left="720" w:hanging="360"/>
      </w:pPr>
      <w:rPr>
        <w:rFonts w:ascii="Trebuchet MS" w:eastAsia="Lucida Handwriting" w:hAnsi="Trebuchet MS" w:cs="ZapfDingbats" w:hint="default"/>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0011A16"/>
    <w:multiLevelType w:val="hybridMultilevel"/>
    <w:tmpl w:val="326238C0"/>
    <w:lvl w:ilvl="0" w:tplc="040C0001">
      <w:start w:val="2014"/>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2BC71C6"/>
    <w:multiLevelType w:val="hybridMultilevel"/>
    <w:tmpl w:val="AC84DADC"/>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4CA27AA"/>
    <w:multiLevelType w:val="hybridMultilevel"/>
    <w:tmpl w:val="D8001770"/>
    <w:lvl w:ilvl="0" w:tplc="040C0003">
      <w:start w:val="1"/>
      <w:numFmt w:val="bullet"/>
      <w:lvlText w:val="o"/>
      <w:lvlJc w:val="left"/>
      <w:pPr>
        <w:ind w:left="720" w:hanging="360"/>
      </w:pPr>
      <w:rPr>
        <w:rFonts w:ascii="Courier New" w:hAnsi="Courier New" w:cs="ZapfDingbats" w:hint="default"/>
      </w:rPr>
    </w:lvl>
    <w:lvl w:ilvl="1" w:tplc="040C0003" w:tentative="1">
      <w:start w:val="1"/>
      <w:numFmt w:val="bullet"/>
      <w:lvlText w:val="o"/>
      <w:lvlJc w:val="left"/>
      <w:pPr>
        <w:ind w:left="1440" w:hanging="360"/>
      </w:pPr>
      <w:rPr>
        <w:rFonts w:ascii="Courier New" w:hAnsi="Courier New" w:cs="ZapfDingbat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ZapfDingbat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ZapfDingbats"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6061138"/>
    <w:multiLevelType w:val="hybridMultilevel"/>
    <w:tmpl w:val="A2D42CF0"/>
    <w:lvl w:ilvl="0" w:tplc="18C80D2C">
      <w:numFmt w:val="bullet"/>
      <w:lvlText w:val="-"/>
      <w:lvlJc w:val="left"/>
      <w:pPr>
        <w:ind w:left="720" w:hanging="360"/>
      </w:pPr>
      <w:rPr>
        <w:rFonts w:ascii="Arial" w:eastAsia="Times New Roman" w:hAnsi="Arial" w:cs="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69F752B"/>
    <w:multiLevelType w:val="hybridMultilevel"/>
    <w:tmpl w:val="8E4207EE"/>
    <w:lvl w:ilvl="0" w:tplc="A8FC618E">
      <w:start w:val="1"/>
      <w:numFmt w:val="bullet"/>
      <w:lvlText w:val=""/>
      <w:lvlJc w:val="left"/>
      <w:pPr>
        <w:tabs>
          <w:tab w:val="num" w:pos="360"/>
        </w:tabs>
        <w:ind w:left="360" w:hanging="360"/>
      </w:pPr>
      <w:rPr>
        <w:rFonts w:ascii="Symbol" w:hAnsi="Symbol" w:hint="default"/>
        <w:color w:val="auto"/>
        <w:sz w:val="22"/>
        <w:szCs w:val="22"/>
      </w:rPr>
    </w:lvl>
    <w:lvl w:ilvl="1" w:tplc="040C0003" w:tentative="1">
      <w:start w:val="1"/>
      <w:numFmt w:val="bullet"/>
      <w:lvlText w:val="o"/>
      <w:lvlJc w:val="left"/>
      <w:pPr>
        <w:tabs>
          <w:tab w:val="num" w:pos="1440"/>
        </w:tabs>
        <w:ind w:left="1440" w:hanging="360"/>
      </w:pPr>
      <w:rPr>
        <w:rFonts w:ascii="Courier New" w:hAnsi="Courier New" w:cs="ZapfDingba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ZapfDingbat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ZapfDingbat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776C41F8"/>
    <w:multiLevelType w:val="hybridMultilevel"/>
    <w:tmpl w:val="1D4414C6"/>
    <w:lvl w:ilvl="0" w:tplc="80022A74">
      <w:start w:val="50"/>
      <w:numFmt w:val="bullet"/>
      <w:lvlText w:val="-"/>
      <w:lvlJc w:val="left"/>
      <w:pPr>
        <w:ind w:left="720" w:hanging="360"/>
      </w:pPr>
      <w:rPr>
        <w:rFonts w:ascii="Calibri" w:eastAsiaTheme="minorHAnsi" w:hAnsi="Calibri" w:cs="ZapfDingba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E17E94"/>
    <w:multiLevelType w:val="hybridMultilevel"/>
    <w:tmpl w:val="636CBBE0"/>
    <w:lvl w:ilvl="0" w:tplc="CDB4184C">
      <w:start w:val="10"/>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38"/>
  </w:num>
  <w:num w:numId="3">
    <w:abstractNumId w:val="32"/>
  </w:num>
  <w:num w:numId="4">
    <w:abstractNumId w:val="44"/>
  </w:num>
  <w:num w:numId="5">
    <w:abstractNumId w:val="41"/>
  </w:num>
  <w:num w:numId="6">
    <w:abstractNumId w:val="40"/>
  </w:num>
  <w:num w:numId="7">
    <w:abstractNumId w:val="17"/>
  </w:num>
  <w:num w:numId="8">
    <w:abstractNumId w:val="7"/>
  </w:num>
  <w:num w:numId="9">
    <w:abstractNumId w:val="8"/>
  </w:num>
  <w:num w:numId="10">
    <w:abstractNumId w:val="6"/>
  </w:num>
  <w:num w:numId="11">
    <w:abstractNumId w:val="9"/>
  </w:num>
  <w:num w:numId="12">
    <w:abstractNumId w:val="2"/>
  </w:num>
  <w:num w:numId="13">
    <w:abstractNumId w:val="10"/>
  </w:num>
  <w:num w:numId="14">
    <w:abstractNumId w:val="24"/>
  </w:num>
  <w:num w:numId="15">
    <w:abstractNumId w:val="13"/>
  </w:num>
  <w:num w:numId="16">
    <w:abstractNumId w:val="5"/>
  </w:num>
  <w:num w:numId="17">
    <w:abstractNumId w:val="23"/>
  </w:num>
  <w:num w:numId="18">
    <w:abstractNumId w:val="22"/>
  </w:num>
  <w:num w:numId="19">
    <w:abstractNumId w:val="42"/>
  </w:num>
  <w:num w:numId="20">
    <w:abstractNumId w:val="14"/>
  </w:num>
  <w:num w:numId="21">
    <w:abstractNumId w:val="37"/>
  </w:num>
  <w:num w:numId="22">
    <w:abstractNumId w:val="46"/>
  </w:num>
  <w:num w:numId="23">
    <w:abstractNumId w:val="26"/>
  </w:num>
  <w:num w:numId="24">
    <w:abstractNumId w:val="4"/>
  </w:num>
  <w:num w:numId="25">
    <w:abstractNumId w:val="27"/>
  </w:num>
  <w:num w:numId="26">
    <w:abstractNumId w:val="45"/>
  </w:num>
  <w:num w:numId="27">
    <w:abstractNumId w:val="0"/>
  </w:num>
  <w:num w:numId="28">
    <w:abstractNumId w:val="3"/>
  </w:num>
  <w:num w:numId="29">
    <w:abstractNumId w:val="39"/>
  </w:num>
  <w:num w:numId="30">
    <w:abstractNumId w:val="19"/>
  </w:num>
  <w:num w:numId="31">
    <w:abstractNumId w:val="30"/>
  </w:num>
  <w:num w:numId="32">
    <w:abstractNumId w:val="1"/>
  </w:num>
  <w:num w:numId="33">
    <w:abstractNumId w:val="34"/>
  </w:num>
  <w:num w:numId="34">
    <w:abstractNumId w:val="31"/>
  </w:num>
  <w:num w:numId="35">
    <w:abstractNumId w:val="11"/>
  </w:num>
  <w:num w:numId="36">
    <w:abstractNumId w:val="12"/>
  </w:num>
  <w:num w:numId="37">
    <w:abstractNumId w:val="15"/>
  </w:num>
  <w:num w:numId="38">
    <w:abstractNumId w:val="43"/>
  </w:num>
  <w:num w:numId="39">
    <w:abstractNumId w:val="36"/>
  </w:num>
  <w:num w:numId="40">
    <w:abstractNumId w:val="21"/>
  </w:num>
  <w:num w:numId="41">
    <w:abstractNumId w:val="20"/>
  </w:num>
  <w:num w:numId="42">
    <w:abstractNumId w:val="33"/>
  </w:num>
  <w:num w:numId="43">
    <w:abstractNumId w:val="28"/>
  </w:num>
  <w:num w:numId="44">
    <w:abstractNumId w:val="18"/>
  </w:num>
  <w:num w:numId="45">
    <w:abstractNumId w:val="16"/>
  </w:num>
  <w:num w:numId="46">
    <w:abstractNumId w:val="29"/>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4"/>
    <o:shapelayout v:ext="edit">
      <o:idmap v:ext="edit" data="2"/>
    </o:shapelayout>
  </w:hdrShapeDefaults>
  <w:compat>
    <w:doNotAutofitConstrainedTables/>
    <w:doNotVertAlignCellWithSp/>
    <w:doNotBreakConstrainedForcedTable/>
    <w:useAnsiKerningPairs/>
    <w:cachedColBalance/>
    <w:splitPgBreakAndParaMark/>
  </w:compat>
  <w:rsids>
    <w:rsidRoot w:val="00FB5A0E"/>
    <w:rsid w:val="0000403C"/>
    <w:rsid w:val="000048B6"/>
    <w:rsid w:val="000200F8"/>
    <w:rsid w:val="00020AEE"/>
    <w:rsid w:val="00025C32"/>
    <w:rsid w:val="00062EDD"/>
    <w:rsid w:val="000671B7"/>
    <w:rsid w:val="00070DB8"/>
    <w:rsid w:val="00075ADA"/>
    <w:rsid w:val="00081290"/>
    <w:rsid w:val="00095F53"/>
    <w:rsid w:val="000A2699"/>
    <w:rsid w:val="000B3542"/>
    <w:rsid w:val="000B43AA"/>
    <w:rsid w:val="000C49B3"/>
    <w:rsid w:val="000D0CD6"/>
    <w:rsid w:val="000F579D"/>
    <w:rsid w:val="001000D3"/>
    <w:rsid w:val="00104A64"/>
    <w:rsid w:val="0011176D"/>
    <w:rsid w:val="0011271C"/>
    <w:rsid w:val="0011424D"/>
    <w:rsid w:val="00114A68"/>
    <w:rsid w:val="0012259A"/>
    <w:rsid w:val="00125233"/>
    <w:rsid w:val="0012668D"/>
    <w:rsid w:val="00131803"/>
    <w:rsid w:val="00132C93"/>
    <w:rsid w:val="0013413A"/>
    <w:rsid w:val="00153D08"/>
    <w:rsid w:val="0015545D"/>
    <w:rsid w:val="0015789E"/>
    <w:rsid w:val="001723F8"/>
    <w:rsid w:val="0017486D"/>
    <w:rsid w:val="001759CB"/>
    <w:rsid w:val="001854A0"/>
    <w:rsid w:val="00190D54"/>
    <w:rsid w:val="001A1E33"/>
    <w:rsid w:val="001A71F8"/>
    <w:rsid w:val="001B137E"/>
    <w:rsid w:val="001B2FF3"/>
    <w:rsid w:val="001C4274"/>
    <w:rsid w:val="001C47DE"/>
    <w:rsid w:val="001C67FE"/>
    <w:rsid w:val="001D2E58"/>
    <w:rsid w:val="001D3779"/>
    <w:rsid w:val="001E4F6F"/>
    <w:rsid w:val="001E7F41"/>
    <w:rsid w:val="001F2DCF"/>
    <w:rsid w:val="0020232E"/>
    <w:rsid w:val="002061DC"/>
    <w:rsid w:val="0021454C"/>
    <w:rsid w:val="0022688C"/>
    <w:rsid w:val="00230140"/>
    <w:rsid w:val="00237BF8"/>
    <w:rsid w:val="0024538B"/>
    <w:rsid w:val="002465CE"/>
    <w:rsid w:val="00261B56"/>
    <w:rsid w:val="0026233E"/>
    <w:rsid w:val="00271396"/>
    <w:rsid w:val="00273637"/>
    <w:rsid w:val="0027592A"/>
    <w:rsid w:val="002772B8"/>
    <w:rsid w:val="00284321"/>
    <w:rsid w:val="00284AA3"/>
    <w:rsid w:val="00295422"/>
    <w:rsid w:val="00296723"/>
    <w:rsid w:val="00297DD3"/>
    <w:rsid w:val="002A1D69"/>
    <w:rsid w:val="002B68DF"/>
    <w:rsid w:val="002C7E80"/>
    <w:rsid w:val="002D15A8"/>
    <w:rsid w:val="002F7EE7"/>
    <w:rsid w:val="0030385B"/>
    <w:rsid w:val="003101F5"/>
    <w:rsid w:val="00312554"/>
    <w:rsid w:val="00314CA2"/>
    <w:rsid w:val="00320308"/>
    <w:rsid w:val="003325E0"/>
    <w:rsid w:val="00357D28"/>
    <w:rsid w:val="00360454"/>
    <w:rsid w:val="003609E3"/>
    <w:rsid w:val="00364BCA"/>
    <w:rsid w:val="00375BEB"/>
    <w:rsid w:val="003761F3"/>
    <w:rsid w:val="003840CE"/>
    <w:rsid w:val="00385191"/>
    <w:rsid w:val="003925EF"/>
    <w:rsid w:val="00395E5B"/>
    <w:rsid w:val="00396D52"/>
    <w:rsid w:val="003A0538"/>
    <w:rsid w:val="003C3010"/>
    <w:rsid w:val="003C6C6D"/>
    <w:rsid w:val="003D3AEF"/>
    <w:rsid w:val="003D5B57"/>
    <w:rsid w:val="003E0ADC"/>
    <w:rsid w:val="003E4829"/>
    <w:rsid w:val="003F0513"/>
    <w:rsid w:val="003F0798"/>
    <w:rsid w:val="00404164"/>
    <w:rsid w:val="00406B19"/>
    <w:rsid w:val="00413380"/>
    <w:rsid w:val="00416FD8"/>
    <w:rsid w:val="004250F7"/>
    <w:rsid w:val="0042587C"/>
    <w:rsid w:val="00445141"/>
    <w:rsid w:val="00447C10"/>
    <w:rsid w:val="004536A0"/>
    <w:rsid w:val="00460781"/>
    <w:rsid w:val="004711E7"/>
    <w:rsid w:val="00477E0D"/>
    <w:rsid w:val="004846D0"/>
    <w:rsid w:val="00486132"/>
    <w:rsid w:val="004B477B"/>
    <w:rsid w:val="004F32DA"/>
    <w:rsid w:val="004F6A29"/>
    <w:rsid w:val="005061D1"/>
    <w:rsid w:val="0052242D"/>
    <w:rsid w:val="005263A7"/>
    <w:rsid w:val="00527850"/>
    <w:rsid w:val="00532900"/>
    <w:rsid w:val="00533873"/>
    <w:rsid w:val="00540F6B"/>
    <w:rsid w:val="005512C8"/>
    <w:rsid w:val="00553B83"/>
    <w:rsid w:val="00554C0D"/>
    <w:rsid w:val="005564F7"/>
    <w:rsid w:val="00557737"/>
    <w:rsid w:val="00560668"/>
    <w:rsid w:val="00561A53"/>
    <w:rsid w:val="005656DD"/>
    <w:rsid w:val="005718F9"/>
    <w:rsid w:val="0057441E"/>
    <w:rsid w:val="0059636C"/>
    <w:rsid w:val="00596718"/>
    <w:rsid w:val="005A652F"/>
    <w:rsid w:val="005B0EE0"/>
    <w:rsid w:val="005B0FDE"/>
    <w:rsid w:val="005D0A29"/>
    <w:rsid w:val="005D0F00"/>
    <w:rsid w:val="005E1FAB"/>
    <w:rsid w:val="005E3EC8"/>
    <w:rsid w:val="005E5E1D"/>
    <w:rsid w:val="005F541B"/>
    <w:rsid w:val="00615476"/>
    <w:rsid w:val="00615823"/>
    <w:rsid w:val="00625602"/>
    <w:rsid w:val="00626AAD"/>
    <w:rsid w:val="00630D50"/>
    <w:rsid w:val="00631B17"/>
    <w:rsid w:val="00634FB4"/>
    <w:rsid w:val="00645267"/>
    <w:rsid w:val="0065320D"/>
    <w:rsid w:val="006551D2"/>
    <w:rsid w:val="00666890"/>
    <w:rsid w:val="006723B4"/>
    <w:rsid w:val="006810ED"/>
    <w:rsid w:val="00682279"/>
    <w:rsid w:val="00696997"/>
    <w:rsid w:val="006A5003"/>
    <w:rsid w:val="006A7168"/>
    <w:rsid w:val="006B7C02"/>
    <w:rsid w:val="006C18D5"/>
    <w:rsid w:val="006C4A62"/>
    <w:rsid w:val="006D3479"/>
    <w:rsid w:val="006D40DE"/>
    <w:rsid w:val="006D4210"/>
    <w:rsid w:val="006E1AF5"/>
    <w:rsid w:val="006E3424"/>
    <w:rsid w:val="006E6CA1"/>
    <w:rsid w:val="00701F18"/>
    <w:rsid w:val="00702531"/>
    <w:rsid w:val="007206C8"/>
    <w:rsid w:val="007344D3"/>
    <w:rsid w:val="007512E8"/>
    <w:rsid w:val="007614AE"/>
    <w:rsid w:val="00764B5F"/>
    <w:rsid w:val="00786C6D"/>
    <w:rsid w:val="0079637F"/>
    <w:rsid w:val="007B55C0"/>
    <w:rsid w:val="007B59D7"/>
    <w:rsid w:val="007D16C1"/>
    <w:rsid w:val="007E2588"/>
    <w:rsid w:val="007E3D42"/>
    <w:rsid w:val="007F1B62"/>
    <w:rsid w:val="007F58F5"/>
    <w:rsid w:val="0080286D"/>
    <w:rsid w:val="00810626"/>
    <w:rsid w:val="008109EC"/>
    <w:rsid w:val="00817715"/>
    <w:rsid w:val="00824F71"/>
    <w:rsid w:val="00825B2D"/>
    <w:rsid w:val="0082778D"/>
    <w:rsid w:val="00833234"/>
    <w:rsid w:val="00842030"/>
    <w:rsid w:val="00863D87"/>
    <w:rsid w:val="00863FE6"/>
    <w:rsid w:val="00866384"/>
    <w:rsid w:val="0088086C"/>
    <w:rsid w:val="00896875"/>
    <w:rsid w:val="008A4E9E"/>
    <w:rsid w:val="008B07BE"/>
    <w:rsid w:val="008B2004"/>
    <w:rsid w:val="008C29CF"/>
    <w:rsid w:val="008C599A"/>
    <w:rsid w:val="008C76A0"/>
    <w:rsid w:val="008D5A74"/>
    <w:rsid w:val="008F2E51"/>
    <w:rsid w:val="008F3D13"/>
    <w:rsid w:val="00901C9B"/>
    <w:rsid w:val="009064C6"/>
    <w:rsid w:val="00911385"/>
    <w:rsid w:val="00922BC4"/>
    <w:rsid w:val="00925645"/>
    <w:rsid w:val="00926136"/>
    <w:rsid w:val="00927032"/>
    <w:rsid w:val="00930BE6"/>
    <w:rsid w:val="00946AC5"/>
    <w:rsid w:val="0096380E"/>
    <w:rsid w:val="009709EE"/>
    <w:rsid w:val="009A0D46"/>
    <w:rsid w:val="009A36DC"/>
    <w:rsid w:val="009B0A60"/>
    <w:rsid w:val="009D1B16"/>
    <w:rsid w:val="009D2D1B"/>
    <w:rsid w:val="009F3096"/>
    <w:rsid w:val="00A24F43"/>
    <w:rsid w:val="00A306CA"/>
    <w:rsid w:val="00A30F7C"/>
    <w:rsid w:val="00A353E6"/>
    <w:rsid w:val="00A4471A"/>
    <w:rsid w:val="00A47A63"/>
    <w:rsid w:val="00A65E9D"/>
    <w:rsid w:val="00A77E99"/>
    <w:rsid w:val="00A91F3F"/>
    <w:rsid w:val="00AB6A92"/>
    <w:rsid w:val="00AB7A96"/>
    <w:rsid w:val="00AC033D"/>
    <w:rsid w:val="00AD1307"/>
    <w:rsid w:val="00AD3445"/>
    <w:rsid w:val="00AD4F4F"/>
    <w:rsid w:val="00AE0FB2"/>
    <w:rsid w:val="00AE338A"/>
    <w:rsid w:val="00AE45AC"/>
    <w:rsid w:val="00AF14F9"/>
    <w:rsid w:val="00AF2EB1"/>
    <w:rsid w:val="00AF6298"/>
    <w:rsid w:val="00B06828"/>
    <w:rsid w:val="00B1385B"/>
    <w:rsid w:val="00B23279"/>
    <w:rsid w:val="00B25DB6"/>
    <w:rsid w:val="00B403E6"/>
    <w:rsid w:val="00B428C8"/>
    <w:rsid w:val="00B65E21"/>
    <w:rsid w:val="00B66972"/>
    <w:rsid w:val="00B8121D"/>
    <w:rsid w:val="00B81601"/>
    <w:rsid w:val="00B83202"/>
    <w:rsid w:val="00B86450"/>
    <w:rsid w:val="00B93107"/>
    <w:rsid w:val="00B93C43"/>
    <w:rsid w:val="00B9625E"/>
    <w:rsid w:val="00BA274A"/>
    <w:rsid w:val="00BA57F1"/>
    <w:rsid w:val="00BA6CE0"/>
    <w:rsid w:val="00BC0923"/>
    <w:rsid w:val="00BC5613"/>
    <w:rsid w:val="00BC564E"/>
    <w:rsid w:val="00BC67FF"/>
    <w:rsid w:val="00BE2252"/>
    <w:rsid w:val="00BE5B88"/>
    <w:rsid w:val="00BF5931"/>
    <w:rsid w:val="00BF6522"/>
    <w:rsid w:val="00C0565D"/>
    <w:rsid w:val="00C33D3C"/>
    <w:rsid w:val="00C34399"/>
    <w:rsid w:val="00C35A08"/>
    <w:rsid w:val="00C61D6E"/>
    <w:rsid w:val="00C71497"/>
    <w:rsid w:val="00C75B6C"/>
    <w:rsid w:val="00C83192"/>
    <w:rsid w:val="00C83AE7"/>
    <w:rsid w:val="00C867B9"/>
    <w:rsid w:val="00C9058E"/>
    <w:rsid w:val="00C90D58"/>
    <w:rsid w:val="00C9272D"/>
    <w:rsid w:val="00C95AD3"/>
    <w:rsid w:val="00CC0CD2"/>
    <w:rsid w:val="00CC1650"/>
    <w:rsid w:val="00CC2E0B"/>
    <w:rsid w:val="00CE6ECF"/>
    <w:rsid w:val="00CF4ED6"/>
    <w:rsid w:val="00CF5178"/>
    <w:rsid w:val="00D11D56"/>
    <w:rsid w:val="00D13056"/>
    <w:rsid w:val="00D15A95"/>
    <w:rsid w:val="00D16926"/>
    <w:rsid w:val="00D23947"/>
    <w:rsid w:val="00D25DCD"/>
    <w:rsid w:val="00D33939"/>
    <w:rsid w:val="00D34064"/>
    <w:rsid w:val="00D438DC"/>
    <w:rsid w:val="00D46211"/>
    <w:rsid w:val="00D56108"/>
    <w:rsid w:val="00D617B8"/>
    <w:rsid w:val="00D624D4"/>
    <w:rsid w:val="00D74433"/>
    <w:rsid w:val="00D75152"/>
    <w:rsid w:val="00D80A98"/>
    <w:rsid w:val="00D83AAA"/>
    <w:rsid w:val="00D9783C"/>
    <w:rsid w:val="00DA155E"/>
    <w:rsid w:val="00DA3F30"/>
    <w:rsid w:val="00DA78CC"/>
    <w:rsid w:val="00DB4389"/>
    <w:rsid w:val="00DC7D60"/>
    <w:rsid w:val="00DE4336"/>
    <w:rsid w:val="00DF08F0"/>
    <w:rsid w:val="00DF4CB7"/>
    <w:rsid w:val="00E06619"/>
    <w:rsid w:val="00E11DD0"/>
    <w:rsid w:val="00E11F7D"/>
    <w:rsid w:val="00E325B4"/>
    <w:rsid w:val="00E32B68"/>
    <w:rsid w:val="00E3422E"/>
    <w:rsid w:val="00E421C4"/>
    <w:rsid w:val="00E578DB"/>
    <w:rsid w:val="00E627CA"/>
    <w:rsid w:val="00E66CC2"/>
    <w:rsid w:val="00E724AA"/>
    <w:rsid w:val="00E73031"/>
    <w:rsid w:val="00E84C6B"/>
    <w:rsid w:val="00E96031"/>
    <w:rsid w:val="00EB1412"/>
    <w:rsid w:val="00EC36E5"/>
    <w:rsid w:val="00ED047B"/>
    <w:rsid w:val="00EF78D1"/>
    <w:rsid w:val="00F01ECE"/>
    <w:rsid w:val="00F05BCE"/>
    <w:rsid w:val="00F12D6A"/>
    <w:rsid w:val="00F14AEB"/>
    <w:rsid w:val="00F16D15"/>
    <w:rsid w:val="00F27B93"/>
    <w:rsid w:val="00F3300F"/>
    <w:rsid w:val="00F42A11"/>
    <w:rsid w:val="00F44790"/>
    <w:rsid w:val="00F5685A"/>
    <w:rsid w:val="00F77DAA"/>
    <w:rsid w:val="00F816A0"/>
    <w:rsid w:val="00F82313"/>
    <w:rsid w:val="00F877FF"/>
    <w:rsid w:val="00FA03FD"/>
    <w:rsid w:val="00FA1613"/>
    <w:rsid w:val="00FB0708"/>
    <w:rsid w:val="00FB3736"/>
    <w:rsid w:val="00FB3D0B"/>
    <w:rsid w:val="00FB4E06"/>
    <w:rsid w:val="00FB5A0E"/>
    <w:rsid w:val="00FC71AC"/>
    <w:rsid w:val="00FC7E41"/>
    <w:rsid w:val="00FD1FAA"/>
    <w:rsid w:val="00FD3C82"/>
    <w:rsid w:val="00FE07DC"/>
    <w:rsid w:val="00FF57D4"/>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A0E"/>
    <w:pPr>
      <w:spacing w:after="0"/>
    </w:pPr>
    <w:rPr>
      <w:rFonts w:ascii="New York" w:eastAsia="Times New Roman" w:hAnsi="New York" w:cs="Times New Roman"/>
      <w:color w:val="000000"/>
      <w:lang w:eastAsia="fr-FR"/>
    </w:rPr>
  </w:style>
  <w:style w:type="paragraph" w:styleId="Titre3">
    <w:name w:val="heading 3"/>
    <w:basedOn w:val="Normal"/>
    <w:next w:val="Normal"/>
    <w:link w:val="Titre3Car"/>
    <w:uiPriority w:val="9"/>
    <w:unhideWhenUsed/>
    <w:qFormat/>
    <w:rsid w:val="002061D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itre6">
    <w:name w:val="heading 6"/>
    <w:basedOn w:val="Normal"/>
    <w:link w:val="Titre6Car"/>
    <w:uiPriority w:val="9"/>
    <w:rsid w:val="00FB5A0E"/>
    <w:pPr>
      <w:spacing w:beforeLines="1" w:afterLines="1"/>
      <w:outlineLvl w:val="5"/>
    </w:pPr>
    <w:rPr>
      <w:rFonts w:ascii="Times" w:eastAsiaTheme="minorHAnsi" w:hAnsi="Times" w:cstheme="minorBidi"/>
      <w:b/>
      <w:color w:val="auto"/>
      <w:sz w:val="15"/>
      <w:szCs w:val="20"/>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6Car">
    <w:name w:val="Titre 6 Car"/>
    <w:basedOn w:val="Policepardfaut"/>
    <w:link w:val="Titre6"/>
    <w:uiPriority w:val="9"/>
    <w:rsid w:val="00FB5A0E"/>
    <w:rPr>
      <w:rFonts w:ascii="Times" w:hAnsi="Times"/>
      <w:b/>
      <w:sz w:val="15"/>
      <w:szCs w:val="20"/>
      <w:lang w:eastAsia="fr-FR"/>
    </w:rPr>
  </w:style>
  <w:style w:type="character" w:styleId="Lienhypertexte">
    <w:name w:val="Hyperlink"/>
    <w:basedOn w:val="Policepardfaut"/>
    <w:uiPriority w:val="99"/>
    <w:rsid w:val="00FB5A0E"/>
    <w:rPr>
      <w:color w:val="0000FF"/>
      <w:u w:val="single"/>
    </w:rPr>
  </w:style>
  <w:style w:type="character" w:styleId="Lienhypertextesuivi">
    <w:name w:val="FollowedHyperlink"/>
    <w:basedOn w:val="Policepardfaut"/>
    <w:uiPriority w:val="99"/>
    <w:rsid w:val="00FB5A0E"/>
    <w:rPr>
      <w:color w:val="800080"/>
      <w:u w:val="single"/>
    </w:rPr>
  </w:style>
  <w:style w:type="paragraph" w:styleId="NormalWeb">
    <w:name w:val="Normal (Web)"/>
    <w:basedOn w:val="Normal"/>
    <w:uiPriority w:val="99"/>
    <w:rsid w:val="00FB5A0E"/>
    <w:pPr>
      <w:spacing w:before="100" w:beforeAutospacing="1" w:after="100" w:afterAutospacing="1"/>
    </w:pPr>
    <w:rPr>
      <w:rFonts w:ascii="Times New Roman" w:hAnsi="Times New Roman"/>
      <w:color w:val="auto"/>
    </w:rPr>
  </w:style>
  <w:style w:type="paragraph" w:customStyle="1" w:styleId="Standard">
    <w:name w:val="Standard"/>
    <w:rsid w:val="00FB5A0E"/>
    <w:pPr>
      <w:autoSpaceDE w:val="0"/>
      <w:autoSpaceDN w:val="0"/>
      <w:adjustRightInd w:val="0"/>
      <w:spacing w:after="0"/>
    </w:pPr>
    <w:rPr>
      <w:rFonts w:ascii="Times New Roman" w:eastAsia="Times New Roman" w:hAnsi="Times New Roman" w:cs="Times New Roman"/>
      <w:lang w:eastAsia="fr-FR"/>
    </w:rPr>
  </w:style>
  <w:style w:type="paragraph" w:styleId="Paragraphedeliste">
    <w:name w:val="List Paragraph"/>
    <w:basedOn w:val="Normal"/>
    <w:uiPriority w:val="34"/>
    <w:qFormat/>
    <w:rsid w:val="00FB5A0E"/>
    <w:pPr>
      <w:ind w:left="720"/>
      <w:contextualSpacing/>
    </w:pPr>
  </w:style>
  <w:style w:type="character" w:styleId="Accentuation">
    <w:name w:val="Emphasis"/>
    <w:basedOn w:val="Policepardfaut"/>
    <w:uiPriority w:val="20"/>
    <w:rsid w:val="00FB5A0E"/>
    <w:rPr>
      <w:i/>
    </w:rPr>
  </w:style>
  <w:style w:type="character" w:customStyle="1" w:styleId="apple-converted-space">
    <w:name w:val="apple-converted-space"/>
    <w:basedOn w:val="Policepardfaut"/>
    <w:rsid w:val="00FB5A0E"/>
  </w:style>
  <w:style w:type="paragraph" w:styleId="Textedebulles">
    <w:name w:val="Balloon Text"/>
    <w:basedOn w:val="Normal"/>
    <w:link w:val="TextedebullesCar"/>
    <w:uiPriority w:val="99"/>
    <w:semiHidden/>
    <w:unhideWhenUsed/>
    <w:rsid w:val="00FB5A0E"/>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5A0E"/>
    <w:rPr>
      <w:rFonts w:ascii="Segoe UI" w:eastAsia="Times New Roman" w:hAnsi="Segoe UI" w:cs="Segoe UI"/>
      <w:color w:val="000000"/>
      <w:sz w:val="18"/>
      <w:szCs w:val="18"/>
      <w:lang w:eastAsia="fr-FR"/>
    </w:rPr>
  </w:style>
  <w:style w:type="table" w:styleId="Grille">
    <w:name w:val="Table Grid"/>
    <w:basedOn w:val="TableauNormal"/>
    <w:uiPriority w:val="39"/>
    <w:rsid w:val="00FB5A0E"/>
    <w:pPr>
      <w:spacing w:after="0"/>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rsid w:val="00FB5A0E"/>
    <w:pPr>
      <w:tabs>
        <w:tab w:val="center" w:pos="4536"/>
        <w:tab w:val="right" w:pos="9072"/>
      </w:tabs>
    </w:pPr>
  </w:style>
  <w:style w:type="character" w:customStyle="1" w:styleId="PieddepageCar">
    <w:name w:val="Pied de page Car"/>
    <w:basedOn w:val="Policepardfaut"/>
    <w:link w:val="Pieddepage"/>
    <w:rsid w:val="00FB5A0E"/>
    <w:rPr>
      <w:rFonts w:ascii="New York" w:eastAsia="Times New Roman" w:hAnsi="New York" w:cs="Times New Roman"/>
      <w:color w:val="000000"/>
      <w:lang w:eastAsia="fr-FR"/>
    </w:rPr>
  </w:style>
  <w:style w:type="character" w:styleId="Numrodepage">
    <w:name w:val="page number"/>
    <w:basedOn w:val="Policepardfaut"/>
    <w:rsid w:val="00FB5A0E"/>
  </w:style>
  <w:style w:type="character" w:styleId="lev">
    <w:name w:val="Strong"/>
    <w:basedOn w:val="Policepardfaut"/>
    <w:uiPriority w:val="22"/>
    <w:rsid w:val="00FB5A0E"/>
    <w:rPr>
      <w:b/>
    </w:rPr>
  </w:style>
  <w:style w:type="character" w:customStyle="1" w:styleId="spipdocument3216spipdocumentsspipdocumentsleft">
    <w:name w:val="spip_document_3216 spip_documents spip_documents_left"/>
    <w:basedOn w:val="Policepardfaut"/>
    <w:rsid w:val="00FB5A0E"/>
  </w:style>
  <w:style w:type="paragraph" w:customStyle="1" w:styleId="xl24">
    <w:name w:val="xl24"/>
    <w:basedOn w:val="Normal"/>
    <w:rsid w:val="00FB5A0E"/>
    <w:pPr>
      <w:pBdr>
        <w:top w:val="single" w:sz="4" w:space="0" w:color="auto"/>
        <w:left w:val="single" w:sz="4" w:space="0" w:color="auto"/>
        <w:bottom w:val="single" w:sz="4" w:space="0" w:color="auto"/>
        <w:right w:val="single" w:sz="4" w:space="0" w:color="auto"/>
      </w:pBdr>
      <w:spacing w:beforeLines="1" w:afterLines="1"/>
    </w:pPr>
    <w:rPr>
      <w:rFonts w:ascii="Times" w:eastAsiaTheme="minorHAnsi" w:hAnsi="Times" w:cstheme="minorBidi"/>
      <w:color w:val="auto"/>
      <w:sz w:val="20"/>
      <w:szCs w:val="20"/>
      <w:lang w:val="en-GB"/>
    </w:rPr>
  </w:style>
  <w:style w:type="paragraph" w:customStyle="1" w:styleId="xl25">
    <w:name w:val="xl25"/>
    <w:basedOn w:val="Normal"/>
    <w:rsid w:val="00FB5A0E"/>
    <w:pPr>
      <w:shd w:val="clear" w:color="auto" w:fill="808080"/>
      <w:spacing w:beforeLines="1" w:afterLines="1"/>
    </w:pPr>
    <w:rPr>
      <w:rFonts w:ascii="Times" w:eastAsiaTheme="minorHAnsi" w:hAnsi="Times" w:cstheme="minorBidi"/>
      <w:color w:val="auto"/>
      <w:sz w:val="20"/>
      <w:szCs w:val="20"/>
      <w:lang w:val="en-GB"/>
    </w:rPr>
  </w:style>
  <w:style w:type="paragraph" w:customStyle="1" w:styleId="xl26">
    <w:name w:val="xl26"/>
    <w:basedOn w:val="Normal"/>
    <w:rsid w:val="00FB5A0E"/>
    <w:pPr>
      <w:pBdr>
        <w:top w:val="single" w:sz="4" w:space="0" w:color="auto"/>
        <w:left w:val="single" w:sz="4" w:space="0" w:color="auto"/>
        <w:bottom w:val="single" w:sz="4" w:space="0" w:color="auto"/>
        <w:right w:val="single" w:sz="4" w:space="0" w:color="auto"/>
      </w:pBdr>
      <w:shd w:val="clear" w:color="auto" w:fill="808080"/>
      <w:spacing w:beforeLines="1" w:afterLines="1"/>
      <w:jc w:val="center"/>
    </w:pPr>
    <w:rPr>
      <w:rFonts w:ascii="Times" w:eastAsiaTheme="minorHAnsi" w:hAnsi="Times" w:cstheme="minorBidi"/>
      <w:color w:val="FFFFFF"/>
      <w:sz w:val="20"/>
      <w:szCs w:val="20"/>
      <w:lang w:val="en-GB"/>
    </w:rPr>
  </w:style>
  <w:style w:type="paragraph" w:customStyle="1" w:styleId="xl27">
    <w:name w:val="xl27"/>
    <w:basedOn w:val="Normal"/>
    <w:rsid w:val="00FB5A0E"/>
    <w:pPr>
      <w:pBdr>
        <w:top w:val="single" w:sz="4" w:space="0" w:color="auto"/>
        <w:left w:val="single" w:sz="4" w:space="0" w:color="auto"/>
        <w:bottom w:val="single" w:sz="4" w:space="0" w:color="auto"/>
        <w:right w:val="single" w:sz="4" w:space="0" w:color="auto"/>
      </w:pBdr>
      <w:shd w:val="clear" w:color="auto" w:fill="000000"/>
      <w:spacing w:beforeLines="1" w:afterLines="1"/>
    </w:pPr>
    <w:rPr>
      <w:rFonts w:ascii="Times" w:eastAsiaTheme="minorHAnsi" w:hAnsi="Times" w:cstheme="minorBidi"/>
      <w:color w:val="auto"/>
      <w:sz w:val="20"/>
      <w:szCs w:val="20"/>
      <w:lang w:val="en-GB"/>
    </w:rPr>
  </w:style>
  <w:style w:type="paragraph" w:styleId="En-tte">
    <w:name w:val="header"/>
    <w:basedOn w:val="Normal"/>
    <w:link w:val="En-tteCar"/>
    <w:uiPriority w:val="99"/>
    <w:semiHidden/>
    <w:unhideWhenUsed/>
    <w:rsid w:val="00FE07DC"/>
    <w:pPr>
      <w:tabs>
        <w:tab w:val="center" w:pos="4536"/>
        <w:tab w:val="right" w:pos="9072"/>
      </w:tabs>
    </w:pPr>
  </w:style>
  <w:style w:type="character" w:customStyle="1" w:styleId="En-tteCar">
    <w:name w:val="En-tête Car"/>
    <w:basedOn w:val="Policepardfaut"/>
    <w:link w:val="En-tte"/>
    <w:uiPriority w:val="99"/>
    <w:semiHidden/>
    <w:rsid w:val="00FE07DC"/>
    <w:rPr>
      <w:rFonts w:ascii="New York" w:eastAsia="Times New Roman" w:hAnsi="New York" w:cs="Times New Roman"/>
      <w:color w:val="000000"/>
      <w:lang w:eastAsia="fr-FR"/>
    </w:rPr>
  </w:style>
  <w:style w:type="character" w:customStyle="1" w:styleId="xrtlnormaltext">
    <w:name w:val="xr_tl normal_text"/>
    <w:basedOn w:val="Policepardfaut"/>
    <w:rsid w:val="00D80A98"/>
  </w:style>
  <w:style w:type="character" w:customStyle="1" w:styleId="xrtjnormaltext">
    <w:name w:val="xr_tj normal_text"/>
    <w:basedOn w:val="Policepardfaut"/>
    <w:rsid w:val="00D80A98"/>
  </w:style>
  <w:style w:type="character" w:customStyle="1" w:styleId="romain">
    <w:name w:val="romain"/>
    <w:basedOn w:val="Policepardfaut"/>
    <w:rsid w:val="001D2E58"/>
  </w:style>
  <w:style w:type="character" w:customStyle="1" w:styleId="Titre3Car">
    <w:name w:val="Titre 3 Car"/>
    <w:basedOn w:val="Policepardfaut"/>
    <w:link w:val="Titre3"/>
    <w:uiPriority w:val="9"/>
    <w:rsid w:val="002061DC"/>
    <w:rPr>
      <w:rFonts w:asciiTheme="majorHAnsi" w:eastAsiaTheme="majorEastAsia" w:hAnsiTheme="majorHAnsi" w:cstheme="majorBidi"/>
      <w:b/>
      <w:b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78156414">
      <w:bodyDiv w:val="1"/>
      <w:marLeft w:val="0"/>
      <w:marRight w:val="0"/>
      <w:marTop w:val="0"/>
      <w:marBottom w:val="0"/>
      <w:divBdr>
        <w:top w:val="none" w:sz="0" w:space="0" w:color="auto"/>
        <w:left w:val="none" w:sz="0" w:space="0" w:color="auto"/>
        <w:bottom w:val="none" w:sz="0" w:space="0" w:color="auto"/>
        <w:right w:val="none" w:sz="0" w:space="0" w:color="auto"/>
      </w:divBdr>
      <w:divsChild>
        <w:div w:id="1454250660">
          <w:marLeft w:val="0"/>
          <w:marRight w:val="0"/>
          <w:marTop w:val="0"/>
          <w:marBottom w:val="0"/>
          <w:divBdr>
            <w:top w:val="none" w:sz="0" w:space="0" w:color="auto"/>
            <w:left w:val="none" w:sz="0" w:space="0" w:color="auto"/>
            <w:bottom w:val="none" w:sz="0" w:space="0" w:color="auto"/>
            <w:right w:val="none" w:sz="0" w:space="0" w:color="auto"/>
          </w:divBdr>
          <w:divsChild>
            <w:div w:id="1080712294">
              <w:marLeft w:val="0"/>
              <w:marRight w:val="0"/>
              <w:marTop w:val="0"/>
              <w:marBottom w:val="0"/>
              <w:divBdr>
                <w:top w:val="none" w:sz="0" w:space="0" w:color="auto"/>
                <w:left w:val="none" w:sz="0" w:space="0" w:color="auto"/>
                <w:bottom w:val="none" w:sz="0" w:space="0" w:color="auto"/>
                <w:right w:val="none" w:sz="0" w:space="0" w:color="auto"/>
              </w:divBdr>
              <w:divsChild>
                <w:div w:id="18350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29018">
      <w:bodyDiv w:val="1"/>
      <w:marLeft w:val="0"/>
      <w:marRight w:val="0"/>
      <w:marTop w:val="0"/>
      <w:marBottom w:val="0"/>
      <w:divBdr>
        <w:top w:val="none" w:sz="0" w:space="0" w:color="auto"/>
        <w:left w:val="none" w:sz="0" w:space="0" w:color="auto"/>
        <w:bottom w:val="none" w:sz="0" w:space="0" w:color="auto"/>
        <w:right w:val="none" w:sz="0" w:space="0" w:color="auto"/>
      </w:divBdr>
      <w:divsChild>
        <w:div w:id="1294363693">
          <w:marLeft w:val="0"/>
          <w:marRight w:val="0"/>
          <w:marTop w:val="0"/>
          <w:marBottom w:val="0"/>
          <w:divBdr>
            <w:top w:val="none" w:sz="0" w:space="0" w:color="auto"/>
            <w:left w:val="none" w:sz="0" w:space="0" w:color="auto"/>
            <w:bottom w:val="none" w:sz="0" w:space="0" w:color="auto"/>
            <w:right w:val="none" w:sz="0" w:space="0" w:color="auto"/>
          </w:divBdr>
          <w:divsChild>
            <w:div w:id="484518303">
              <w:marLeft w:val="0"/>
              <w:marRight w:val="0"/>
              <w:marTop w:val="0"/>
              <w:marBottom w:val="0"/>
              <w:divBdr>
                <w:top w:val="none" w:sz="0" w:space="0" w:color="auto"/>
                <w:left w:val="none" w:sz="0" w:space="0" w:color="auto"/>
                <w:bottom w:val="none" w:sz="0" w:space="0" w:color="auto"/>
                <w:right w:val="none" w:sz="0" w:space="0" w:color="auto"/>
              </w:divBdr>
              <w:divsChild>
                <w:div w:id="1869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76911">
      <w:bodyDiv w:val="1"/>
      <w:marLeft w:val="0"/>
      <w:marRight w:val="0"/>
      <w:marTop w:val="0"/>
      <w:marBottom w:val="0"/>
      <w:divBdr>
        <w:top w:val="none" w:sz="0" w:space="0" w:color="auto"/>
        <w:left w:val="none" w:sz="0" w:space="0" w:color="auto"/>
        <w:bottom w:val="none" w:sz="0" w:space="0" w:color="auto"/>
        <w:right w:val="none" w:sz="0" w:space="0" w:color="auto"/>
      </w:divBdr>
      <w:divsChild>
        <w:div w:id="1515068008">
          <w:marLeft w:val="0"/>
          <w:marRight w:val="0"/>
          <w:marTop w:val="0"/>
          <w:marBottom w:val="0"/>
          <w:divBdr>
            <w:top w:val="none" w:sz="0" w:space="0" w:color="auto"/>
            <w:left w:val="none" w:sz="0" w:space="0" w:color="auto"/>
            <w:bottom w:val="none" w:sz="0" w:space="0" w:color="auto"/>
            <w:right w:val="none" w:sz="0" w:space="0" w:color="auto"/>
          </w:divBdr>
          <w:divsChild>
            <w:div w:id="609778459">
              <w:marLeft w:val="0"/>
              <w:marRight w:val="0"/>
              <w:marTop w:val="0"/>
              <w:marBottom w:val="0"/>
              <w:divBdr>
                <w:top w:val="none" w:sz="0" w:space="0" w:color="auto"/>
                <w:left w:val="none" w:sz="0" w:space="0" w:color="auto"/>
                <w:bottom w:val="none" w:sz="0" w:space="0" w:color="auto"/>
                <w:right w:val="none" w:sz="0" w:space="0" w:color="auto"/>
              </w:divBdr>
              <w:divsChild>
                <w:div w:id="4881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05482">
      <w:bodyDiv w:val="1"/>
      <w:marLeft w:val="0"/>
      <w:marRight w:val="0"/>
      <w:marTop w:val="0"/>
      <w:marBottom w:val="0"/>
      <w:divBdr>
        <w:top w:val="none" w:sz="0" w:space="0" w:color="auto"/>
        <w:left w:val="none" w:sz="0" w:space="0" w:color="auto"/>
        <w:bottom w:val="none" w:sz="0" w:space="0" w:color="auto"/>
        <w:right w:val="none" w:sz="0" w:space="0" w:color="auto"/>
      </w:divBdr>
    </w:div>
    <w:div w:id="980034653">
      <w:bodyDiv w:val="1"/>
      <w:marLeft w:val="0"/>
      <w:marRight w:val="0"/>
      <w:marTop w:val="0"/>
      <w:marBottom w:val="0"/>
      <w:divBdr>
        <w:top w:val="none" w:sz="0" w:space="0" w:color="auto"/>
        <w:left w:val="none" w:sz="0" w:space="0" w:color="auto"/>
        <w:bottom w:val="none" w:sz="0" w:space="0" w:color="auto"/>
        <w:right w:val="none" w:sz="0" w:space="0" w:color="auto"/>
      </w:divBdr>
    </w:div>
    <w:div w:id="1296639207">
      <w:bodyDiv w:val="1"/>
      <w:marLeft w:val="0"/>
      <w:marRight w:val="0"/>
      <w:marTop w:val="0"/>
      <w:marBottom w:val="0"/>
      <w:divBdr>
        <w:top w:val="none" w:sz="0" w:space="0" w:color="auto"/>
        <w:left w:val="none" w:sz="0" w:space="0" w:color="auto"/>
        <w:bottom w:val="none" w:sz="0" w:space="0" w:color="auto"/>
        <w:right w:val="none" w:sz="0" w:space="0" w:color="auto"/>
      </w:divBdr>
    </w:div>
    <w:div w:id="1374765380">
      <w:bodyDiv w:val="1"/>
      <w:marLeft w:val="0"/>
      <w:marRight w:val="0"/>
      <w:marTop w:val="0"/>
      <w:marBottom w:val="0"/>
      <w:divBdr>
        <w:top w:val="none" w:sz="0" w:space="0" w:color="auto"/>
        <w:left w:val="none" w:sz="0" w:space="0" w:color="auto"/>
        <w:bottom w:val="none" w:sz="0" w:space="0" w:color="auto"/>
        <w:right w:val="none" w:sz="0" w:space="0" w:color="auto"/>
      </w:divBdr>
    </w:div>
    <w:div w:id="1639333963">
      <w:bodyDiv w:val="1"/>
      <w:marLeft w:val="0"/>
      <w:marRight w:val="0"/>
      <w:marTop w:val="0"/>
      <w:marBottom w:val="0"/>
      <w:divBdr>
        <w:top w:val="none" w:sz="0" w:space="0" w:color="auto"/>
        <w:left w:val="none" w:sz="0" w:space="0" w:color="auto"/>
        <w:bottom w:val="none" w:sz="0" w:space="0" w:color="auto"/>
        <w:right w:val="none" w:sz="0" w:space="0" w:color="auto"/>
      </w:divBdr>
    </w:div>
    <w:div w:id="2074810234">
      <w:bodyDiv w:val="1"/>
      <w:marLeft w:val="0"/>
      <w:marRight w:val="0"/>
      <w:marTop w:val="0"/>
      <w:marBottom w:val="0"/>
      <w:divBdr>
        <w:top w:val="none" w:sz="0" w:space="0" w:color="auto"/>
        <w:left w:val="none" w:sz="0" w:space="0" w:color="auto"/>
        <w:bottom w:val="none" w:sz="0" w:space="0" w:color="auto"/>
        <w:right w:val="none" w:sz="0" w:space="0" w:color="auto"/>
      </w:divBdr>
      <w:divsChild>
        <w:div w:id="1823428660">
          <w:marLeft w:val="0"/>
          <w:marRight w:val="0"/>
          <w:marTop w:val="0"/>
          <w:marBottom w:val="0"/>
          <w:divBdr>
            <w:top w:val="none" w:sz="0" w:space="0" w:color="auto"/>
            <w:left w:val="none" w:sz="0" w:space="0" w:color="auto"/>
            <w:bottom w:val="none" w:sz="0" w:space="0" w:color="auto"/>
            <w:right w:val="none" w:sz="0" w:space="0" w:color="auto"/>
          </w:divBdr>
          <w:divsChild>
            <w:div w:id="1792239799">
              <w:marLeft w:val="0"/>
              <w:marRight w:val="0"/>
              <w:marTop w:val="0"/>
              <w:marBottom w:val="0"/>
              <w:divBdr>
                <w:top w:val="none" w:sz="0" w:space="0" w:color="auto"/>
                <w:left w:val="none" w:sz="0" w:space="0" w:color="auto"/>
                <w:bottom w:val="none" w:sz="0" w:space="0" w:color="auto"/>
                <w:right w:val="none" w:sz="0" w:space="0" w:color="auto"/>
              </w:divBdr>
              <w:divsChild>
                <w:div w:id="20124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hyperlink" Target="http://www.musicales.guil.net" TargetMode="External"/><Relationship Id="rId12" Type="http://schemas.openxmlformats.org/officeDocument/2006/relationships/hyperlink" Target="http://www.verticalete.free.fr" TargetMode="External"/><Relationship Id="rId13" Type="http://schemas.openxmlformats.org/officeDocument/2006/relationships/image" Target="media/image6.jpeg"/><Relationship Id="rId14" Type="http://schemas.openxmlformats.org/officeDocument/2006/relationships/hyperlink" Target="mailto:laurebonfort@gmail.com" TargetMode="External"/><Relationship Id="rId15" Type="http://schemas.openxmlformats.org/officeDocument/2006/relationships/hyperlink" Target="mailto:francois.raitberger@orange.fr" TargetMode="External"/><Relationship Id="rId16" Type="http://schemas.openxmlformats.org/officeDocument/2006/relationships/hyperlink" Target="http://www.smitomga.com"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yperlink" Target="mailto:francois.raitberger@orang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1467</Words>
  <Characters>8364</Characters>
  <Application>Microsoft Word 12.0.0</Application>
  <DocSecurity>0</DocSecurity>
  <Lines>69</Lines>
  <Paragraphs>16</Paragraphs>
  <ScaleCrop>false</ScaleCrop>
  <LinksUpToDate>false</LinksUpToDate>
  <CharactersWithSpaces>10271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 MD Raitberger</dc:creator>
  <cp:keywords/>
  <cp:lastModifiedBy>F/MC Raitberger</cp:lastModifiedBy>
  <cp:revision>3</cp:revision>
  <cp:lastPrinted>2018-07-04T13:48:00Z</cp:lastPrinted>
  <dcterms:created xsi:type="dcterms:W3CDTF">2018-07-04T13:48:00Z</dcterms:created>
  <dcterms:modified xsi:type="dcterms:W3CDTF">2018-07-04T13:49:00Z</dcterms:modified>
</cp:coreProperties>
</file>